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32B9D" w14:textId="166B922A" w:rsidR="006E435C" w:rsidRPr="00526920" w:rsidRDefault="004031B3" w:rsidP="00AF2378">
      <w:pPr>
        <w:spacing w:after="480" w:line="630" w:lineRule="atLeast"/>
        <w:outlineLvl w:val="1"/>
        <w:rPr>
          <w:rFonts w:ascii="Verdana" w:eastAsia="Times New Roman" w:hAnsi="Verdana" w:cs="Helvetica"/>
          <w:color w:val="242424"/>
          <w:sz w:val="23"/>
          <w:szCs w:val="23"/>
          <w:lang w:val="es-ES"/>
        </w:rPr>
      </w:pPr>
      <w:r w:rsidRPr="00AF2378">
        <w:rPr>
          <w:rFonts w:ascii="Verdana" w:eastAsia="Times New Roman" w:hAnsi="Verdana" w:cs="Helvetica"/>
          <w:color w:val="242424"/>
          <w:spacing w:val="-15"/>
          <w:sz w:val="41"/>
          <w:szCs w:val="41"/>
          <w:lang w:val="es-ES"/>
        </w:rPr>
        <w:t>Preguntas frecuentes sobre el Programa para Niños Médicamente Dependientes (MDCP)</w:t>
      </w:r>
      <w:r w:rsidRPr="00526920">
        <w:rPr>
          <w:rFonts w:ascii="Verdana" w:eastAsia="Times New Roman" w:hAnsi="Verdana" w:cs="Helvetica"/>
          <w:color w:val="242424"/>
          <w:spacing w:val="-15"/>
          <w:sz w:val="51"/>
          <w:szCs w:val="51"/>
          <w:lang w:val="es-ES"/>
        </w:rPr>
        <w:t xml:space="preserve"> </w:t>
      </w:r>
    </w:p>
    <w:p w14:paraId="76CCEE1D" w14:textId="77777777" w:rsidR="006E435C" w:rsidRPr="007C0202" w:rsidRDefault="006E435C" w:rsidP="006E435C">
      <w:pPr>
        <w:spacing w:before="100" w:beforeAutospacing="1" w:after="100" w:afterAutospacing="1" w:line="240" w:lineRule="auto"/>
        <w:outlineLvl w:val="1"/>
        <w:rPr>
          <w:rFonts w:ascii="Verdana" w:hAnsi="Verdana"/>
          <w:b/>
          <w:bCs/>
          <w:sz w:val="36"/>
          <w:szCs w:val="36"/>
          <w:lang w:val="es-MX"/>
        </w:rPr>
      </w:pPr>
      <w:r w:rsidRPr="007C0202">
        <w:rPr>
          <w:rFonts w:ascii="Verdana" w:hAnsi="Verdana"/>
          <w:b/>
          <w:bCs/>
          <w:sz w:val="27"/>
          <w:szCs w:val="27"/>
          <w:lang w:val="es-MX"/>
        </w:rPr>
        <w:t xml:space="preserve">El Programa para Niños Médicamente Dependientes (MDCP) </w:t>
      </w:r>
    </w:p>
    <w:p w14:paraId="2ED7C4B3" w14:textId="77777777" w:rsidR="006E435C" w:rsidRPr="007C0202" w:rsidRDefault="006E435C" w:rsidP="006E435C">
      <w:pPr>
        <w:spacing w:before="100" w:beforeAutospacing="1" w:after="100" w:afterAutospacing="1" w:line="240" w:lineRule="auto"/>
        <w:rPr>
          <w:rFonts w:ascii="Verdana" w:hAnsi="Verdana"/>
          <w:b/>
          <w:sz w:val="24"/>
          <w:szCs w:val="24"/>
          <w:lang w:val="es-MX"/>
        </w:rPr>
      </w:pPr>
      <w:r w:rsidRPr="007C0202">
        <w:rPr>
          <w:rFonts w:ascii="Verdana" w:hAnsi="Verdana"/>
          <w:b/>
          <w:bCs/>
          <w:sz w:val="24"/>
          <w:szCs w:val="24"/>
          <w:lang w:val="es-MX"/>
        </w:rPr>
        <w:t>P: ¿Qué es el MDCP?</w:t>
      </w:r>
    </w:p>
    <w:p w14:paraId="26A1CBBD" w14:textId="77777777" w:rsidR="006E435C" w:rsidRPr="007C0202" w:rsidRDefault="006E435C" w:rsidP="006E435C">
      <w:pPr>
        <w:spacing w:before="100" w:beforeAutospacing="1" w:after="100" w:afterAutospacing="1" w:line="240" w:lineRule="auto"/>
        <w:rPr>
          <w:rFonts w:ascii="Verdana" w:hAnsi="Verdana"/>
          <w:bCs/>
          <w:sz w:val="24"/>
          <w:szCs w:val="24"/>
          <w:lang w:val="es-MX"/>
        </w:rPr>
      </w:pPr>
      <w:r w:rsidRPr="007C0202">
        <w:rPr>
          <w:rFonts w:ascii="Verdana" w:hAnsi="Verdana"/>
          <w:bCs/>
          <w:sz w:val="24"/>
          <w:szCs w:val="24"/>
          <w:lang w:val="es-MX"/>
        </w:rPr>
        <w:t xml:space="preserve">R: El MDCP es un programa opcional de Medicaid que proporciona servicios y apoyos de atención a largo plazo (LTSS) en el hogar y la comunidad a personas menores de 21 años con necesidades médicas complejas, como una alternativa rentable a su ingreso en un centro de reposo. Estos servicios se prestan a través de una organización de atención médica administrada (MCO) de STAR </w:t>
      </w:r>
      <w:proofErr w:type="spellStart"/>
      <w:r w:rsidRPr="007C0202">
        <w:rPr>
          <w:rFonts w:ascii="Verdana" w:hAnsi="Verdana"/>
          <w:bCs/>
          <w:sz w:val="24"/>
          <w:szCs w:val="24"/>
          <w:lang w:val="es-MX"/>
        </w:rPr>
        <w:t>Kids</w:t>
      </w:r>
      <w:proofErr w:type="spellEnd"/>
      <w:r w:rsidRPr="007C0202">
        <w:rPr>
          <w:rFonts w:ascii="Verdana" w:hAnsi="Verdana"/>
          <w:bCs/>
          <w:sz w:val="24"/>
          <w:szCs w:val="24"/>
          <w:lang w:val="es-MX"/>
        </w:rPr>
        <w:t xml:space="preserve"> o STAR </w:t>
      </w:r>
      <w:proofErr w:type="spellStart"/>
      <w:r w:rsidRPr="007C0202">
        <w:rPr>
          <w:rFonts w:ascii="Verdana" w:hAnsi="Verdana"/>
          <w:bCs/>
          <w:sz w:val="24"/>
          <w:szCs w:val="24"/>
          <w:lang w:val="es-MX"/>
        </w:rPr>
        <w:t>Health</w:t>
      </w:r>
      <w:proofErr w:type="spellEnd"/>
      <w:r w:rsidRPr="007C0202">
        <w:rPr>
          <w:rFonts w:ascii="Verdana" w:hAnsi="Verdana"/>
          <w:bCs/>
          <w:sz w:val="24"/>
          <w:szCs w:val="24"/>
          <w:lang w:val="es-MX"/>
        </w:rPr>
        <w:t>, junto con otros servicios de la atención administrada de Medicaid.</w:t>
      </w:r>
    </w:p>
    <w:p w14:paraId="2811DACB" w14:textId="77777777" w:rsidR="006E435C" w:rsidRPr="007C0202" w:rsidRDefault="006E435C" w:rsidP="006E435C">
      <w:pPr>
        <w:spacing w:before="100" w:beforeAutospacing="1" w:after="100" w:afterAutospacing="1" w:line="240" w:lineRule="auto"/>
        <w:rPr>
          <w:rFonts w:ascii="Verdana" w:hAnsi="Verdana"/>
          <w:b/>
          <w:sz w:val="24"/>
          <w:szCs w:val="24"/>
          <w:lang w:val="es-MX"/>
        </w:rPr>
      </w:pPr>
      <w:r w:rsidRPr="007C0202">
        <w:rPr>
          <w:rFonts w:ascii="Verdana" w:hAnsi="Verdana"/>
          <w:b/>
          <w:bCs/>
          <w:sz w:val="24"/>
          <w:szCs w:val="24"/>
          <w:lang w:val="es-MX"/>
        </w:rPr>
        <w:t>P: ¿Cuáles son los requisitos para participar en el programa MDCP?</w:t>
      </w:r>
    </w:p>
    <w:p w14:paraId="50035C03"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R: Para tener derecho a recibir servicios de MDCP, debe cumplir los siguientes criterios:</w:t>
      </w:r>
    </w:p>
    <w:p w14:paraId="2BEDB6C2" w14:textId="77777777" w:rsidR="006E435C" w:rsidRPr="007C0202" w:rsidRDefault="006E435C" w:rsidP="006E435C">
      <w:pPr>
        <w:numPr>
          <w:ilvl w:val="0"/>
          <w:numId w:val="1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ser incluido en el programa opcional MDCP;</w:t>
      </w:r>
    </w:p>
    <w:p w14:paraId="5988F7E2" w14:textId="77777777" w:rsidR="006E435C" w:rsidRPr="007C0202" w:rsidRDefault="006E435C" w:rsidP="006E435C">
      <w:pPr>
        <w:numPr>
          <w:ilvl w:val="0"/>
          <w:numId w:val="1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tener la necesidad médica de recibir el nivel de atención que se presta en un centro de reposo;</w:t>
      </w:r>
    </w:p>
    <w:p w14:paraId="769A76E9" w14:textId="77777777" w:rsidR="006E435C" w:rsidRPr="007C0202" w:rsidRDefault="006E435C" w:rsidP="006E435C">
      <w:pPr>
        <w:numPr>
          <w:ilvl w:val="0"/>
          <w:numId w:val="1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tener un plan individual de servicio (ISP) inferior al límite del costo establecido;</w:t>
      </w:r>
    </w:p>
    <w:p w14:paraId="1ED0B25F" w14:textId="77777777" w:rsidR="006E435C" w:rsidRPr="007C0202" w:rsidRDefault="006E435C" w:rsidP="006E435C">
      <w:pPr>
        <w:numPr>
          <w:ilvl w:val="0"/>
          <w:numId w:val="1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tener una necesidad no cubierta de al menos un servicio del programa MDCP;</w:t>
      </w:r>
    </w:p>
    <w:p w14:paraId="4757A560" w14:textId="77777777" w:rsidR="006E435C" w:rsidRPr="00D65A84" w:rsidRDefault="006E435C" w:rsidP="006E435C">
      <w:pPr>
        <w:numPr>
          <w:ilvl w:val="0"/>
          <w:numId w:val="11"/>
        </w:numPr>
        <w:spacing w:before="100" w:beforeAutospacing="1" w:after="100" w:afterAutospacing="1" w:line="240" w:lineRule="auto"/>
        <w:rPr>
          <w:rFonts w:ascii="Verdana" w:hAnsi="Verdana"/>
          <w:sz w:val="24"/>
          <w:szCs w:val="24"/>
        </w:rPr>
      </w:pPr>
      <w:r w:rsidRPr="00D65A84">
        <w:rPr>
          <w:rFonts w:ascii="Verdana" w:hAnsi="Verdana"/>
          <w:sz w:val="24"/>
          <w:szCs w:val="24"/>
        </w:rPr>
        <w:t xml:space="preserve">ser </w:t>
      </w:r>
      <w:proofErr w:type="spellStart"/>
      <w:r w:rsidRPr="00D65A84">
        <w:rPr>
          <w:rFonts w:ascii="Verdana" w:hAnsi="Verdana"/>
          <w:sz w:val="24"/>
          <w:szCs w:val="24"/>
        </w:rPr>
        <w:t>menor</w:t>
      </w:r>
      <w:proofErr w:type="spellEnd"/>
      <w:r w:rsidRPr="00D65A84">
        <w:rPr>
          <w:rFonts w:ascii="Verdana" w:hAnsi="Verdana"/>
          <w:sz w:val="24"/>
          <w:szCs w:val="24"/>
        </w:rPr>
        <w:t xml:space="preserve"> de 21 </w:t>
      </w:r>
      <w:proofErr w:type="spellStart"/>
      <w:r w:rsidRPr="00D65A84">
        <w:rPr>
          <w:rFonts w:ascii="Verdana" w:hAnsi="Verdana"/>
          <w:sz w:val="24"/>
          <w:szCs w:val="24"/>
        </w:rPr>
        <w:t>años</w:t>
      </w:r>
      <w:proofErr w:type="spellEnd"/>
      <w:r w:rsidRPr="00D65A84">
        <w:rPr>
          <w:rFonts w:ascii="Verdana" w:hAnsi="Verdana"/>
          <w:sz w:val="24"/>
          <w:szCs w:val="24"/>
        </w:rPr>
        <w:t>;</w:t>
      </w:r>
    </w:p>
    <w:p w14:paraId="08703CEE" w14:textId="77777777" w:rsidR="006E435C" w:rsidRPr="007C0202" w:rsidRDefault="006E435C" w:rsidP="006E435C">
      <w:pPr>
        <w:numPr>
          <w:ilvl w:val="0"/>
          <w:numId w:val="1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ser ciudadano estadounidense y residente en Texas;</w:t>
      </w:r>
    </w:p>
    <w:p w14:paraId="54DE1CE6" w14:textId="77777777" w:rsidR="006E435C" w:rsidRPr="007C0202" w:rsidRDefault="006E435C" w:rsidP="006E435C">
      <w:pPr>
        <w:numPr>
          <w:ilvl w:val="0"/>
          <w:numId w:val="1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vivir en condiciones de vida adecuadas;</w:t>
      </w:r>
    </w:p>
    <w:p w14:paraId="6807845C" w14:textId="77777777" w:rsidR="006E435C" w:rsidRPr="007C0202" w:rsidRDefault="006E435C" w:rsidP="006E435C">
      <w:pPr>
        <w:numPr>
          <w:ilvl w:val="0"/>
          <w:numId w:val="1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no estar inscrito en otro programa opcional de Medicaid 1915(c); y </w:t>
      </w:r>
    </w:p>
    <w:p w14:paraId="036DB157" w14:textId="77777777" w:rsidR="006E435C" w:rsidRPr="007C0202" w:rsidRDefault="006E435C" w:rsidP="006E435C">
      <w:pPr>
        <w:numPr>
          <w:ilvl w:val="0"/>
          <w:numId w:val="1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reunir los requisitos para Medicaid.</w:t>
      </w:r>
    </w:p>
    <w:p w14:paraId="22390A02" w14:textId="77777777" w:rsidR="006E435C" w:rsidRPr="007C0202" w:rsidRDefault="006E435C" w:rsidP="006E435C">
      <w:pPr>
        <w:spacing w:before="100" w:beforeAutospacing="1" w:after="100" w:afterAutospacing="1" w:line="240" w:lineRule="auto"/>
        <w:rPr>
          <w:rFonts w:ascii="Verdana" w:hAnsi="Verdana"/>
          <w:b/>
          <w:sz w:val="24"/>
          <w:szCs w:val="24"/>
          <w:lang w:val="es-MX"/>
        </w:rPr>
      </w:pPr>
      <w:r w:rsidRPr="007C0202">
        <w:rPr>
          <w:rFonts w:ascii="Verdana" w:hAnsi="Verdana"/>
          <w:b/>
          <w:bCs/>
          <w:sz w:val="24"/>
          <w:szCs w:val="24"/>
          <w:lang w:val="es-MX"/>
        </w:rPr>
        <w:t>P:</w:t>
      </w:r>
      <w:r w:rsidRPr="007C0202">
        <w:rPr>
          <w:rFonts w:ascii="Verdana" w:hAnsi="Verdana"/>
          <w:sz w:val="24"/>
          <w:szCs w:val="24"/>
          <w:lang w:val="es-MX"/>
        </w:rPr>
        <w:t xml:space="preserve"> </w:t>
      </w:r>
      <w:r w:rsidRPr="007C0202">
        <w:rPr>
          <w:rFonts w:ascii="Verdana" w:hAnsi="Verdana"/>
          <w:b/>
          <w:bCs/>
          <w:sz w:val="24"/>
          <w:szCs w:val="24"/>
          <w:lang w:val="es-MX"/>
        </w:rPr>
        <w:t>¿Qué es una necesidad médica?</w:t>
      </w:r>
      <w:r w:rsidRPr="007C0202">
        <w:rPr>
          <w:rFonts w:ascii="Verdana" w:hAnsi="Verdana"/>
          <w:sz w:val="24"/>
          <w:szCs w:val="24"/>
          <w:lang w:val="es-MX"/>
        </w:rPr>
        <w:t xml:space="preserve"> </w:t>
      </w:r>
    </w:p>
    <w:p w14:paraId="0141B96F"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Una necesidad médica es la determinación del nivel de atención que se presta en un centro de reposo. Su plan médico realizará una evaluación denominada Instrumento de Evaluación y Detección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(SK-SAI) para determinar si usted cumple con la necesidad médica requerida para el MDCP. La determinación de su nivel de necesidad médica se actualiza anualmente y se usa para crear su ISP, que enumera sus servicios.</w:t>
      </w:r>
    </w:p>
    <w:p w14:paraId="51738E79" w14:textId="77777777" w:rsidR="006E435C" w:rsidRPr="007C0202" w:rsidRDefault="006E435C" w:rsidP="006E435C">
      <w:pPr>
        <w:spacing w:before="100" w:beforeAutospacing="1" w:after="100" w:afterAutospacing="1" w:line="240" w:lineRule="auto"/>
        <w:rPr>
          <w:rFonts w:ascii="Verdana" w:hAnsi="Verdana"/>
          <w:b/>
          <w:sz w:val="24"/>
          <w:szCs w:val="24"/>
          <w:lang w:val="es-MX"/>
        </w:rPr>
      </w:pPr>
      <w:r w:rsidRPr="00921390">
        <w:rPr>
          <w:rFonts w:ascii="Verdana" w:hAnsi="Verdana"/>
          <w:b/>
          <w:bCs/>
          <w:sz w:val="24"/>
          <w:szCs w:val="24"/>
          <w:lang w:val="es-MX"/>
        </w:rPr>
        <w:lastRenderedPageBreak/>
        <w:t>P:</w:t>
      </w:r>
      <w:r w:rsidRPr="007C0202">
        <w:rPr>
          <w:rFonts w:ascii="Verdana" w:hAnsi="Verdana"/>
          <w:sz w:val="24"/>
          <w:szCs w:val="24"/>
          <w:lang w:val="es-MX"/>
        </w:rPr>
        <w:t xml:space="preserve"> </w:t>
      </w:r>
      <w:r w:rsidRPr="007C0202">
        <w:rPr>
          <w:rFonts w:ascii="Verdana" w:hAnsi="Verdana"/>
          <w:b/>
          <w:bCs/>
          <w:sz w:val="24"/>
          <w:szCs w:val="24"/>
          <w:lang w:val="es-MX"/>
        </w:rPr>
        <w:t>¿Qué es una necesidad no cubierta?</w:t>
      </w:r>
    </w:p>
    <w:p w14:paraId="592D85CF"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Una necesidad no cubierta es la necesidad de al menos un servicio del programa MDCP. Para los beneficiarios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la frecuencia de uso de los servicios depende de su tipo de accesibilidad a los servicios de Medicaid y de si reciben servicios de </w:t>
      </w:r>
      <w:proofErr w:type="spellStart"/>
      <w:r w:rsidRPr="007C0202">
        <w:rPr>
          <w:rFonts w:ascii="Verdana" w:hAnsi="Verdana"/>
          <w:sz w:val="24"/>
          <w:szCs w:val="24"/>
          <w:lang w:val="es-MX"/>
        </w:rPr>
        <w:t>Community</w:t>
      </w:r>
      <w:proofErr w:type="spellEnd"/>
      <w:r w:rsidRPr="007C0202">
        <w:rPr>
          <w:rFonts w:ascii="Verdana" w:hAnsi="Verdana"/>
          <w:sz w:val="24"/>
          <w:szCs w:val="24"/>
          <w:lang w:val="es-MX"/>
        </w:rPr>
        <w:t xml:space="preserve"> </w:t>
      </w:r>
      <w:proofErr w:type="spellStart"/>
      <w:r w:rsidRPr="007C0202">
        <w:rPr>
          <w:rFonts w:ascii="Verdana" w:hAnsi="Verdana"/>
          <w:sz w:val="24"/>
          <w:szCs w:val="24"/>
          <w:lang w:val="es-MX"/>
        </w:rPr>
        <w:t>First</w:t>
      </w:r>
      <w:proofErr w:type="spellEnd"/>
      <w:r w:rsidRPr="007C0202">
        <w:rPr>
          <w:rFonts w:ascii="Verdana" w:hAnsi="Verdana"/>
          <w:sz w:val="24"/>
          <w:szCs w:val="24"/>
          <w:lang w:val="es-MX"/>
        </w:rPr>
        <w:t xml:space="preserve"> </w:t>
      </w:r>
      <w:proofErr w:type="spellStart"/>
      <w:r w:rsidRPr="007C0202">
        <w:rPr>
          <w:rFonts w:ascii="Verdana" w:hAnsi="Verdana"/>
          <w:sz w:val="24"/>
          <w:szCs w:val="24"/>
          <w:lang w:val="es-MX"/>
        </w:rPr>
        <w:t>Choice</w:t>
      </w:r>
      <w:proofErr w:type="spellEnd"/>
      <w:r w:rsidRPr="007C0202">
        <w:rPr>
          <w:rFonts w:ascii="Verdana" w:hAnsi="Verdana"/>
          <w:sz w:val="24"/>
          <w:szCs w:val="24"/>
          <w:lang w:val="es-MX"/>
        </w:rPr>
        <w:t xml:space="preserve"> (CFC).</w:t>
      </w:r>
    </w:p>
    <w:p w14:paraId="427330F0" w14:textId="77777777" w:rsidR="006E435C" w:rsidRPr="007C0202" w:rsidRDefault="006E435C" w:rsidP="006E435C">
      <w:pPr>
        <w:spacing w:before="100" w:beforeAutospacing="1" w:after="100" w:afterAutospacing="1" w:line="240" w:lineRule="auto"/>
        <w:rPr>
          <w:rFonts w:ascii="Verdana" w:hAnsi="Verdana"/>
          <w:b/>
          <w:bCs/>
          <w:sz w:val="24"/>
          <w:szCs w:val="24"/>
          <w:lang w:val="es-MX"/>
        </w:rPr>
      </w:pPr>
      <w:r w:rsidRPr="007C0202">
        <w:rPr>
          <w:rFonts w:ascii="Verdana" w:hAnsi="Verdana"/>
          <w:b/>
          <w:bCs/>
          <w:sz w:val="24"/>
          <w:szCs w:val="24"/>
          <w:lang w:val="es-MX"/>
        </w:rPr>
        <w:t>P: ¿Cuál es el límite de los costos?</w:t>
      </w:r>
    </w:p>
    <w:p w14:paraId="58293FC0" w14:textId="77777777" w:rsidR="006E435C" w:rsidRPr="007C0202" w:rsidRDefault="006E435C" w:rsidP="006E435C">
      <w:pPr>
        <w:spacing w:before="100" w:beforeAutospacing="1" w:after="100" w:afterAutospacing="1" w:line="240" w:lineRule="auto"/>
        <w:rPr>
          <w:rFonts w:ascii="Verdana" w:hAnsi="Verdana"/>
          <w:lang w:val="es-MX"/>
        </w:rPr>
      </w:pPr>
      <w:r w:rsidRPr="007C0202">
        <w:rPr>
          <w:rFonts w:ascii="Verdana" w:hAnsi="Verdana"/>
          <w:sz w:val="24"/>
          <w:szCs w:val="24"/>
          <w:lang w:val="es-MX"/>
        </w:rPr>
        <w:t>R: El costo de los servicios del programa MDCP anotados en un ISP no puede ser superior al 50% del costo de la atención que el estado pagaría si el beneficiario fuera atendido en un centro de reposo.</w:t>
      </w:r>
    </w:p>
    <w:p w14:paraId="57C6BE3A" w14:textId="77777777" w:rsidR="006E435C" w:rsidRPr="007C0202" w:rsidRDefault="006E435C" w:rsidP="006E435C">
      <w:pPr>
        <w:spacing w:before="100" w:beforeAutospacing="1" w:after="100" w:afterAutospacing="1" w:line="240" w:lineRule="auto"/>
        <w:outlineLvl w:val="2"/>
        <w:rPr>
          <w:rFonts w:ascii="Verdana" w:eastAsia="Times New Roman" w:hAnsi="Verdana" w:cs="Times New Roman"/>
          <w:b/>
          <w:bCs/>
          <w:sz w:val="27"/>
          <w:szCs w:val="27"/>
          <w:lang w:val="es-MX"/>
        </w:rPr>
      </w:pPr>
      <w:r w:rsidRPr="007C0202">
        <w:rPr>
          <w:rFonts w:ascii="Verdana" w:eastAsia="Times New Roman" w:hAnsi="Verdana" w:cs="Times New Roman"/>
          <w:b/>
          <w:bCs/>
          <w:sz w:val="27"/>
          <w:szCs w:val="27"/>
          <w:lang w:val="es-MX"/>
        </w:rPr>
        <w:t>Atención médica administrada</w:t>
      </w:r>
    </w:p>
    <w:p w14:paraId="7E7CA549" w14:textId="38C0466A" w:rsidR="006E435C" w:rsidRPr="00526920" w:rsidRDefault="004031B3" w:rsidP="006E435C">
      <w:pPr>
        <w:spacing w:after="225" w:line="360" w:lineRule="atLeast"/>
        <w:rPr>
          <w:rFonts w:ascii="Verdana" w:eastAsia="Times New Roman" w:hAnsi="Verdana" w:cs="Helvetica"/>
          <w:color w:val="242424"/>
          <w:sz w:val="23"/>
          <w:szCs w:val="23"/>
          <w:lang w:val="es-ES"/>
        </w:rPr>
      </w:pPr>
      <w:r w:rsidRPr="00526920">
        <w:rPr>
          <w:rFonts w:ascii="Verdana" w:eastAsia="Times New Roman" w:hAnsi="Verdana" w:cs="Helvetica"/>
          <w:b/>
          <w:bCs/>
          <w:color w:val="242424"/>
          <w:sz w:val="23"/>
          <w:szCs w:val="23"/>
          <w:lang w:val="es-ES"/>
        </w:rPr>
        <w:t>P: ¿Qué es la atención médica administrada?</w:t>
      </w:r>
    </w:p>
    <w:p w14:paraId="0EDDE925" w14:textId="77777777" w:rsidR="006E435C" w:rsidRPr="007C0202" w:rsidRDefault="006E435C" w:rsidP="006E435C">
      <w:pPr>
        <w:spacing w:before="100" w:beforeAutospacing="1" w:after="100" w:afterAutospacing="1" w:line="240" w:lineRule="auto"/>
        <w:rPr>
          <w:rFonts w:ascii="Verdana" w:eastAsia="Times New Roman" w:hAnsi="Verdana" w:cs="Times New Roman"/>
          <w:sz w:val="24"/>
          <w:szCs w:val="24"/>
          <w:lang w:val="es-MX"/>
        </w:rPr>
      </w:pPr>
      <w:r w:rsidRPr="007C0202">
        <w:rPr>
          <w:rFonts w:ascii="Verdana" w:eastAsia="Times New Roman" w:hAnsi="Verdana" w:cs="Times New Roman"/>
          <w:sz w:val="24"/>
          <w:szCs w:val="24"/>
          <w:lang w:val="es-MX"/>
        </w:rPr>
        <w:t>R: La atención médica administrada significa que usted recibe Medicaid dentro de una red de proveedores a través de un plan de atención administrada.</w:t>
      </w:r>
    </w:p>
    <w:p w14:paraId="7CF80F0B"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 xml:space="preserve">P: ¿Qué es una red de proveedores? </w:t>
      </w:r>
    </w:p>
    <w:p w14:paraId="53660438"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Una red de proveedores es un grupo de proveedores que tienen contrato con un plan de atención médica administrada para prestar servicios cubiertos a sus beneficiarios. </w:t>
      </w:r>
    </w:p>
    <w:p w14:paraId="0BBCAF7D"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Para saber qué proveedores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tienen contrato con los planes de atención médica administrada en su área, llame a MAXIMUS, el agente de inscripción del estado, al 877-438-5658. </w:t>
      </w:r>
    </w:p>
    <w:p w14:paraId="60A50B66"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Para saber qué proveedores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tienen contrato con el plan de atención médica administrada de usted, llame a los servicios para miembros de Superior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Plan, su plan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al 866-912-6283.</w:t>
      </w:r>
    </w:p>
    <w:p w14:paraId="36B342B7" w14:textId="77777777" w:rsidR="006E435C" w:rsidRPr="007C0202" w:rsidRDefault="006E435C" w:rsidP="006E435C">
      <w:pPr>
        <w:spacing w:before="100" w:beforeAutospacing="1" w:after="100" w:afterAutospacing="1" w:line="240" w:lineRule="auto"/>
        <w:rPr>
          <w:rFonts w:ascii="Verdana" w:eastAsia="Times New Roman" w:hAnsi="Verdana" w:cs="Times New Roman"/>
          <w:sz w:val="24"/>
          <w:szCs w:val="24"/>
          <w:lang w:val="es-MX"/>
        </w:rPr>
      </w:pPr>
      <w:r w:rsidRPr="007C0202">
        <w:rPr>
          <w:rFonts w:ascii="Verdana" w:eastAsia="Times New Roman" w:hAnsi="Verdana" w:cs="Times New Roman"/>
          <w:b/>
          <w:bCs/>
          <w:sz w:val="24"/>
          <w:szCs w:val="24"/>
          <w:lang w:val="es-MX"/>
        </w:rPr>
        <w:t xml:space="preserve">P: ¿Por qué STAR </w:t>
      </w:r>
      <w:proofErr w:type="spellStart"/>
      <w:r w:rsidRPr="007C0202">
        <w:rPr>
          <w:rFonts w:ascii="Verdana" w:eastAsia="Times New Roman" w:hAnsi="Verdana" w:cs="Times New Roman"/>
          <w:b/>
          <w:bCs/>
          <w:sz w:val="24"/>
          <w:szCs w:val="24"/>
          <w:lang w:val="es-MX"/>
        </w:rPr>
        <w:t>Kids</w:t>
      </w:r>
      <w:proofErr w:type="spellEnd"/>
      <w:r w:rsidRPr="007C0202">
        <w:rPr>
          <w:rFonts w:ascii="Verdana" w:eastAsia="Times New Roman" w:hAnsi="Verdana" w:cs="Times New Roman"/>
          <w:b/>
          <w:bCs/>
          <w:sz w:val="24"/>
          <w:szCs w:val="24"/>
          <w:lang w:val="es-MX"/>
        </w:rPr>
        <w:t xml:space="preserve"> y STAR </w:t>
      </w:r>
      <w:proofErr w:type="spellStart"/>
      <w:r w:rsidRPr="007C0202">
        <w:rPr>
          <w:rFonts w:ascii="Verdana" w:eastAsia="Times New Roman" w:hAnsi="Verdana" w:cs="Times New Roman"/>
          <w:b/>
          <w:bCs/>
          <w:sz w:val="24"/>
          <w:szCs w:val="24"/>
          <w:lang w:val="es-MX"/>
        </w:rPr>
        <w:t>Health</w:t>
      </w:r>
      <w:proofErr w:type="spellEnd"/>
      <w:r w:rsidRPr="007C0202">
        <w:rPr>
          <w:rFonts w:ascii="Verdana" w:eastAsia="Times New Roman" w:hAnsi="Verdana" w:cs="Times New Roman"/>
          <w:b/>
          <w:bCs/>
          <w:sz w:val="24"/>
          <w:szCs w:val="24"/>
          <w:lang w:val="es-MX"/>
        </w:rPr>
        <w:t xml:space="preserve"> utilizan la atención médica administrada?</w:t>
      </w:r>
    </w:p>
    <w:p w14:paraId="16132739" w14:textId="77777777" w:rsidR="006E435C" w:rsidRPr="007C0202" w:rsidRDefault="006E435C" w:rsidP="006E435C">
      <w:pPr>
        <w:spacing w:before="100" w:beforeAutospacing="1" w:after="100" w:afterAutospacing="1" w:line="240" w:lineRule="auto"/>
        <w:rPr>
          <w:rFonts w:ascii="Verdana" w:eastAsia="Times New Roman" w:hAnsi="Verdana" w:cs="Times New Roman"/>
          <w:sz w:val="24"/>
          <w:szCs w:val="24"/>
          <w:lang w:val="es-MX"/>
        </w:rPr>
      </w:pPr>
      <w:r w:rsidRPr="007C0202">
        <w:rPr>
          <w:rFonts w:ascii="Verdana" w:hAnsi="Verdana"/>
          <w:sz w:val="24"/>
          <w:szCs w:val="24"/>
          <w:lang w:val="es-MX"/>
        </w:rPr>
        <w:t xml:space="preserve">R: El objetivo de la atención médica administrada es mejorar los resultados de salud a través de un mejor acceso a la atención médica y una mejor coordinación. </w:t>
      </w:r>
      <w:bookmarkStart w:id="0" w:name="_Hlk77076721"/>
      <w:r w:rsidRPr="007C0202">
        <w:rPr>
          <w:rFonts w:ascii="Verdana" w:hAnsi="Verdana"/>
          <w:sz w:val="24"/>
          <w:szCs w:val="24"/>
          <w:lang w:val="es-MX"/>
        </w:rPr>
        <w:t xml:space="preserve">Con el fin de alcanzar ese objetivo, los legisladores ordenaron a la Comisión de Salud y Servicios Humanos de Texas (HHSC) crear en 2005 el programa de atención médica administrada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y en 2013 el programa de atención médica administrada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w:t>
      </w:r>
      <w:bookmarkEnd w:id="0"/>
      <w:r w:rsidRPr="007C0202">
        <w:rPr>
          <w:rFonts w:ascii="Verdana" w:eastAsia="Times New Roman" w:hAnsi="Verdana" w:cs="Times New Roman"/>
          <w:sz w:val="24"/>
          <w:szCs w:val="24"/>
          <w:lang w:val="es-MX"/>
        </w:rPr>
        <w:t> </w:t>
      </w:r>
    </w:p>
    <w:p w14:paraId="5AD1C510" w14:textId="77777777" w:rsidR="006E435C" w:rsidRPr="007C0202" w:rsidRDefault="006E435C" w:rsidP="006E435C">
      <w:pPr>
        <w:spacing w:before="100" w:beforeAutospacing="1" w:after="100" w:afterAutospacing="1" w:line="240" w:lineRule="auto"/>
        <w:outlineLvl w:val="2"/>
        <w:rPr>
          <w:rFonts w:ascii="Verdana" w:hAnsi="Verdana"/>
          <w:b/>
          <w:bCs/>
          <w:sz w:val="27"/>
          <w:szCs w:val="27"/>
          <w:lang w:val="es-MX"/>
        </w:rPr>
      </w:pPr>
      <w:r w:rsidRPr="007C0202">
        <w:rPr>
          <w:rFonts w:ascii="Verdana" w:hAnsi="Verdana"/>
          <w:b/>
          <w:bCs/>
          <w:sz w:val="27"/>
          <w:szCs w:val="27"/>
          <w:lang w:val="es-MX"/>
        </w:rPr>
        <w:lastRenderedPageBreak/>
        <w:t xml:space="preserve">Los programas STAR </w:t>
      </w:r>
      <w:proofErr w:type="spellStart"/>
      <w:r w:rsidRPr="007C0202">
        <w:rPr>
          <w:rFonts w:ascii="Verdana" w:hAnsi="Verdana"/>
          <w:b/>
          <w:bCs/>
          <w:sz w:val="27"/>
          <w:szCs w:val="27"/>
          <w:lang w:val="es-MX"/>
        </w:rPr>
        <w:t>Kids</w:t>
      </w:r>
      <w:proofErr w:type="spellEnd"/>
      <w:r w:rsidRPr="007C0202">
        <w:rPr>
          <w:rFonts w:ascii="Verdana" w:hAnsi="Verdana"/>
          <w:b/>
          <w:bCs/>
          <w:sz w:val="27"/>
          <w:szCs w:val="27"/>
          <w:lang w:val="es-MX"/>
        </w:rPr>
        <w:t xml:space="preserve"> y STAR </w:t>
      </w:r>
      <w:proofErr w:type="spellStart"/>
      <w:r w:rsidRPr="007C0202">
        <w:rPr>
          <w:rFonts w:ascii="Verdana" w:hAnsi="Verdana"/>
          <w:b/>
          <w:bCs/>
          <w:sz w:val="27"/>
          <w:szCs w:val="27"/>
          <w:lang w:val="es-MX"/>
        </w:rPr>
        <w:t>Health</w:t>
      </w:r>
      <w:proofErr w:type="spellEnd"/>
    </w:p>
    <w:p w14:paraId="3C81EFF9"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 xml:space="preserve">P: ¿Qué son los programas STAR </w:t>
      </w:r>
      <w:proofErr w:type="spellStart"/>
      <w:r w:rsidRPr="007C0202">
        <w:rPr>
          <w:rFonts w:ascii="Verdana" w:hAnsi="Verdana"/>
          <w:b/>
          <w:bCs/>
          <w:sz w:val="24"/>
          <w:szCs w:val="24"/>
          <w:lang w:val="es-MX"/>
        </w:rPr>
        <w:t>Kids</w:t>
      </w:r>
      <w:proofErr w:type="spellEnd"/>
      <w:r w:rsidRPr="007C0202">
        <w:rPr>
          <w:rFonts w:ascii="Verdana" w:hAnsi="Verdana"/>
          <w:b/>
          <w:bCs/>
          <w:sz w:val="24"/>
          <w:szCs w:val="24"/>
          <w:lang w:val="es-MX"/>
        </w:rPr>
        <w:t xml:space="preserve"> y STAR </w:t>
      </w:r>
      <w:proofErr w:type="spellStart"/>
      <w:r w:rsidRPr="007C0202">
        <w:rPr>
          <w:rFonts w:ascii="Verdana" w:hAnsi="Verdana"/>
          <w:b/>
          <w:bCs/>
          <w:sz w:val="24"/>
          <w:szCs w:val="24"/>
          <w:lang w:val="es-MX"/>
        </w:rPr>
        <w:t>Health</w:t>
      </w:r>
      <w:proofErr w:type="spellEnd"/>
      <w:r w:rsidRPr="007C0202">
        <w:rPr>
          <w:rFonts w:ascii="Verdana" w:hAnsi="Verdana"/>
          <w:b/>
          <w:bCs/>
          <w:sz w:val="24"/>
          <w:szCs w:val="24"/>
          <w:lang w:val="es-MX"/>
        </w:rPr>
        <w:t>?</w:t>
      </w:r>
    </w:p>
    <w:p w14:paraId="5FDFF248"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es un programa de atención médica administrada de Medicaid de Texas para niños y adultos jóvenes de hasta una edad máxima de 20 años que tienen discapacidades. </w:t>
      </w:r>
      <w:r w:rsidRPr="007C0202">
        <w:rPr>
          <w:rFonts w:ascii="Verdana" w:hAnsi="Verdana" w:cs="Helvetica"/>
          <w:color w:val="1A1919"/>
          <w:sz w:val="24"/>
          <w:szCs w:val="24"/>
          <w:lang w:val="es-MX"/>
        </w:rPr>
        <w:t xml:space="preserve">STAR </w:t>
      </w:r>
      <w:proofErr w:type="spellStart"/>
      <w:r w:rsidRPr="007C0202">
        <w:rPr>
          <w:rFonts w:ascii="Verdana" w:hAnsi="Verdana"/>
          <w:sz w:val="24"/>
          <w:szCs w:val="24"/>
          <w:lang w:val="es-MX"/>
        </w:rPr>
        <w:t>Health</w:t>
      </w:r>
      <w:proofErr w:type="spellEnd"/>
      <w:r w:rsidRPr="007C0202">
        <w:rPr>
          <w:rFonts w:ascii="Verdana" w:hAnsi="Verdana" w:cs="Helvetica"/>
          <w:color w:val="1A1919"/>
          <w:sz w:val="24"/>
          <w:szCs w:val="24"/>
          <w:lang w:val="es-MX"/>
        </w:rPr>
        <w:t xml:space="preserve"> es un programa de atención médica administrada de Medicaid de Texas </w:t>
      </w:r>
      <w:r w:rsidRPr="007C0202">
        <w:rPr>
          <w:rFonts w:ascii="Verdana" w:hAnsi="Verdana" w:cs="Helvetica"/>
          <w:color w:val="333333"/>
          <w:sz w:val="24"/>
          <w:szCs w:val="24"/>
          <w:lang w:val="es-MX"/>
        </w:rPr>
        <w:t xml:space="preserve">para niños y adultos jóvenes que están, o estuvieron, en el sistema estatal de acogida. </w:t>
      </w:r>
      <w:r w:rsidRPr="007C0202">
        <w:rPr>
          <w:rFonts w:ascii="Verdana" w:hAnsi="Verdana" w:cs="Helvetica"/>
          <w:color w:val="1A1919"/>
          <w:sz w:val="24"/>
          <w:szCs w:val="24"/>
          <w:lang w:val="es-MX"/>
        </w:rPr>
        <w:t xml:space="preserve">Los miembros de STAR </w:t>
      </w:r>
      <w:proofErr w:type="spellStart"/>
      <w:r w:rsidRPr="007C0202">
        <w:rPr>
          <w:rFonts w:ascii="Verdana" w:hAnsi="Verdana" w:cs="Helvetica"/>
          <w:color w:val="1A1919"/>
          <w:sz w:val="24"/>
          <w:szCs w:val="24"/>
          <w:lang w:val="es-MX"/>
        </w:rPr>
        <w:t>Kids</w:t>
      </w:r>
      <w:proofErr w:type="spellEnd"/>
      <w:r w:rsidRPr="007C0202">
        <w:rPr>
          <w:rFonts w:ascii="Verdana" w:hAnsi="Verdana" w:cs="Helvetica"/>
          <w:color w:val="1A1919"/>
          <w:sz w:val="24"/>
          <w:szCs w:val="24"/>
          <w:lang w:val="es-MX"/>
        </w:rPr>
        <w:t xml:space="preserve"> y STAR </w:t>
      </w:r>
      <w:proofErr w:type="spellStart"/>
      <w:r w:rsidRPr="007C0202">
        <w:rPr>
          <w:rFonts w:ascii="Verdana" w:hAnsi="Verdana" w:cs="Helvetica"/>
          <w:color w:val="1A1919"/>
          <w:sz w:val="24"/>
          <w:szCs w:val="24"/>
          <w:lang w:val="es-MX"/>
        </w:rPr>
        <w:t>Health</w:t>
      </w:r>
      <w:proofErr w:type="spellEnd"/>
      <w:r w:rsidRPr="007C0202">
        <w:rPr>
          <w:rFonts w:ascii="Verdana" w:hAnsi="Verdana"/>
          <w:sz w:val="24"/>
          <w:szCs w:val="24"/>
          <w:lang w:val="es-MX"/>
        </w:rPr>
        <w:t xml:space="preserve"> reciben los servicios del MDCP a través de la red de proveedores de su plan de atención médica administrada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o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siempre y cuando reúnan los requisitos.</w:t>
      </w:r>
    </w:p>
    <w:p w14:paraId="2D5E914B"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 xml:space="preserve">P: ¿Tengo que inscribirme en STAR </w:t>
      </w:r>
      <w:proofErr w:type="spellStart"/>
      <w:r w:rsidRPr="007C0202">
        <w:rPr>
          <w:rFonts w:ascii="Verdana" w:hAnsi="Verdana"/>
          <w:b/>
          <w:bCs/>
          <w:sz w:val="24"/>
          <w:szCs w:val="24"/>
          <w:lang w:val="es-MX"/>
        </w:rPr>
        <w:t>Kids</w:t>
      </w:r>
      <w:proofErr w:type="spellEnd"/>
      <w:r w:rsidRPr="007C0202">
        <w:rPr>
          <w:rFonts w:ascii="Verdana" w:hAnsi="Verdana"/>
          <w:b/>
          <w:bCs/>
          <w:sz w:val="24"/>
          <w:szCs w:val="24"/>
          <w:lang w:val="es-MX"/>
        </w:rPr>
        <w:t xml:space="preserve"> o STAR </w:t>
      </w:r>
      <w:proofErr w:type="spellStart"/>
      <w:r w:rsidRPr="007C0202">
        <w:rPr>
          <w:rFonts w:ascii="Verdana" w:hAnsi="Verdana"/>
          <w:b/>
          <w:bCs/>
          <w:sz w:val="24"/>
          <w:szCs w:val="24"/>
          <w:lang w:val="es-MX"/>
        </w:rPr>
        <w:t>Health</w:t>
      </w:r>
      <w:proofErr w:type="spellEnd"/>
      <w:r w:rsidRPr="007C0202">
        <w:rPr>
          <w:rFonts w:ascii="Verdana" w:hAnsi="Verdana"/>
          <w:b/>
          <w:bCs/>
          <w:sz w:val="24"/>
          <w:szCs w:val="24"/>
          <w:lang w:val="es-MX"/>
        </w:rPr>
        <w:t>?</w:t>
      </w:r>
    </w:p>
    <w:p w14:paraId="1FF8BB9F" w14:textId="77777777" w:rsidR="006E435C" w:rsidRPr="007C0202" w:rsidRDefault="006E435C" w:rsidP="006E435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Debe inscribirse en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si es menor de 20 años, tiene cobertura de Medicaid y </w:t>
      </w:r>
      <w:r>
        <w:rPr>
          <w:rFonts w:ascii="Verdana" w:hAnsi="Verdana"/>
          <w:sz w:val="24"/>
          <w:szCs w:val="24"/>
          <w:lang w:val="es-MX"/>
        </w:rPr>
        <w:t>cumple</w:t>
      </w:r>
      <w:r w:rsidRPr="007C0202">
        <w:rPr>
          <w:rFonts w:ascii="Verdana" w:hAnsi="Verdana"/>
          <w:sz w:val="24"/>
          <w:szCs w:val="24"/>
          <w:lang w:val="es-MX"/>
        </w:rPr>
        <w:t xml:space="preserve"> uno o más de los criterios siguientes:</w:t>
      </w:r>
    </w:p>
    <w:p w14:paraId="24428048" w14:textId="77777777" w:rsidR="006E435C" w:rsidRPr="007C0202" w:rsidRDefault="006E435C" w:rsidP="006E435C">
      <w:pPr>
        <w:numPr>
          <w:ilvl w:val="0"/>
          <w:numId w:val="12"/>
        </w:numPr>
        <w:spacing w:after="0" w:line="240" w:lineRule="auto"/>
        <w:rPr>
          <w:rFonts w:ascii="Verdana" w:hAnsi="Verdana"/>
          <w:sz w:val="24"/>
          <w:szCs w:val="24"/>
          <w:lang w:val="es-MX"/>
        </w:rPr>
      </w:pPr>
      <w:r w:rsidRPr="007C0202">
        <w:rPr>
          <w:rFonts w:ascii="Verdana" w:hAnsi="Verdana"/>
          <w:sz w:val="24"/>
          <w:szCs w:val="24"/>
          <w:lang w:val="es-MX"/>
        </w:rPr>
        <w:t>recibe Seguridad de Ingreso Suplementario (SSI);</w:t>
      </w:r>
    </w:p>
    <w:p w14:paraId="26400281" w14:textId="77777777" w:rsidR="006E435C" w:rsidRPr="00D65A84" w:rsidRDefault="006E435C" w:rsidP="006E435C">
      <w:pPr>
        <w:numPr>
          <w:ilvl w:val="0"/>
          <w:numId w:val="12"/>
        </w:numPr>
        <w:spacing w:after="0" w:line="240" w:lineRule="auto"/>
        <w:rPr>
          <w:rFonts w:ascii="Verdana" w:hAnsi="Verdana"/>
          <w:sz w:val="24"/>
          <w:szCs w:val="24"/>
        </w:rPr>
      </w:pPr>
      <w:proofErr w:type="spellStart"/>
      <w:r w:rsidRPr="00D65A84">
        <w:rPr>
          <w:rFonts w:ascii="Verdana" w:hAnsi="Verdana"/>
          <w:sz w:val="24"/>
          <w:szCs w:val="24"/>
        </w:rPr>
        <w:t>recibe</w:t>
      </w:r>
      <w:proofErr w:type="spellEnd"/>
      <w:r w:rsidRPr="00D65A84">
        <w:rPr>
          <w:rFonts w:ascii="Verdana" w:hAnsi="Verdana"/>
          <w:sz w:val="24"/>
          <w:szCs w:val="24"/>
        </w:rPr>
        <w:t xml:space="preserve"> SSI y Medicare;</w:t>
      </w:r>
    </w:p>
    <w:p w14:paraId="00ACD91F" w14:textId="77777777" w:rsidR="006E435C" w:rsidRPr="007C0202" w:rsidRDefault="006E435C" w:rsidP="006E435C">
      <w:pPr>
        <w:numPr>
          <w:ilvl w:val="0"/>
          <w:numId w:val="12"/>
        </w:numPr>
        <w:spacing w:after="0" w:line="240" w:lineRule="auto"/>
        <w:rPr>
          <w:rFonts w:ascii="Verdana" w:hAnsi="Verdana"/>
          <w:sz w:val="24"/>
          <w:szCs w:val="24"/>
          <w:lang w:val="es-MX"/>
        </w:rPr>
      </w:pPr>
      <w:r w:rsidRPr="007C0202">
        <w:rPr>
          <w:rFonts w:ascii="Verdana" w:hAnsi="Verdana"/>
          <w:sz w:val="24"/>
          <w:szCs w:val="24"/>
          <w:lang w:val="es-MX"/>
        </w:rPr>
        <w:t>recibe servicios a través del programa MDCP;</w:t>
      </w:r>
    </w:p>
    <w:p w14:paraId="02122DF7" w14:textId="77777777" w:rsidR="006E435C" w:rsidRPr="007C0202" w:rsidRDefault="006E435C" w:rsidP="006E435C">
      <w:pPr>
        <w:numPr>
          <w:ilvl w:val="0"/>
          <w:numId w:val="12"/>
        </w:numPr>
        <w:spacing w:after="0" w:line="240" w:lineRule="auto"/>
        <w:rPr>
          <w:rFonts w:ascii="Verdana" w:hAnsi="Verdana"/>
          <w:sz w:val="24"/>
          <w:szCs w:val="24"/>
          <w:lang w:val="es-MX"/>
        </w:rPr>
      </w:pPr>
      <w:r w:rsidRPr="007C0202">
        <w:rPr>
          <w:rFonts w:ascii="Verdana" w:hAnsi="Verdana"/>
          <w:sz w:val="24"/>
          <w:szCs w:val="24"/>
          <w:lang w:val="es-MX"/>
        </w:rPr>
        <w:t>no está en régimen de acogida;</w:t>
      </w:r>
    </w:p>
    <w:p w14:paraId="0E7A1CF3" w14:textId="77777777" w:rsidR="006E435C" w:rsidRPr="007C0202" w:rsidRDefault="006E435C" w:rsidP="006E435C">
      <w:pPr>
        <w:numPr>
          <w:ilvl w:val="0"/>
          <w:numId w:val="13"/>
        </w:numPr>
        <w:spacing w:after="0" w:line="240" w:lineRule="auto"/>
        <w:rPr>
          <w:rFonts w:ascii="Verdana" w:hAnsi="Verdana"/>
          <w:sz w:val="24"/>
          <w:szCs w:val="24"/>
          <w:lang w:val="es-MX"/>
        </w:rPr>
      </w:pPr>
      <w:r w:rsidRPr="007C0202">
        <w:rPr>
          <w:rFonts w:ascii="Verdana" w:hAnsi="Verdana"/>
          <w:sz w:val="24"/>
          <w:szCs w:val="24"/>
          <w:lang w:val="es-MX"/>
        </w:rPr>
        <w:t>no vive en el centro de atención infantil Truman W. Smith;</w:t>
      </w:r>
    </w:p>
    <w:p w14:paraId="7DB54870" w14:textId="77777777" w:rsidR="006E435C" w:rsidRPr="007C0202" w:rsidRDefault="006E435C" w:rsidP="006E435C">
      <w:pPr>
        <w:numPr>
          <w:ilvl w:val="0"/>
          <w:numId w:val="12"/>
        </w:numPr>
        <w:spacing w:after="0" w:line="240" w:lineRule="auto"/>
        <w:rPr>
          <w:rFonts w:ascii="Verdana" w:hAnsi="Verdana"/>
          <w:sz w:val="24"/>
          <w:szCs w:val="24"/>
          <w:lang w:val="es-MX"/>
        </w:rPr>
      </w:pPr>
      <w:r w:rsidRPr="007C0202">
        <w:rPr>
          <w:rFonts w:ascii="Verdana" w:hAnsi="Verdana"/>
          <w:sz w:val="24"/>
          <w:szCs w:val="24"/>
          <w:lang w:val="es-MX"/>
        </w:rPr>
        <w:t>no vive en un hogar estatal para veteranos o en un centro estatal de vida asistida (SSLC);</w:t>
      </w:r>
    </w:p>
    <w:p w14:paraId="2EA8DE0C" w14:textId="77777777" w:rsidR="006E435C" w:rsidRPr="007C0202" w:rsidRDefault="006E435C" w:rsidP="006E435C">
      <w:pPr>
        <w:numPr>
          <w:ilvl w:val="0"/>
          <w:numId w:val="12"/>
        </w:numPr>
        <w:spacing w:after="0" w:line="240" w:lineRule="auto"/>
        <w:rPr>
          <w:rFonts w:ascii="Verdana" w:hAnsi="Verdana"/>
          <w:sz w:val="24"/>
          <w:szCs w:val="24"/>
          <w:lang w:val="es-MX"/>
        </w:rPr>
      </w:pPr>
      <w:r w:rsidRPr="007C0202">
        <w:rPr>
          <w:rFonts w:ascii="Verdana" w:hAnsi="Verdana"/>
          <w:sz w:val="24"/>
          <w:szCs w:val="24"/>
          <w:lang w:val="es-MX"/>
        </w:rPr>
        <w:t>recibe servicios a través del programa de Servicios de Empoderamiento Juvenil (YES);</w:t>
      </w:r>
    </w:p>
    <w:p w14:paraId="1F5B3D11" w14:textId="77777777" w:rsidR="006E435C" w:rsidRPr="007C0202" w:rsidRDefault="006E435C" w:rsidP="006E435C">
      <w:pPr>
        <w:numPr>
          <w:ilvl w:val="0"/>
          <w:numId w:val="12"/>
        </w:numPr>
        <w:spacing w:after="0" w:line="240" w:lineRule="auto"/>
        <w:rPr>
          <w:rFonts w:ascii="Verdana" w:hAnsi="Verdana"/>
          <w:sz w:val="24"/>
          <w:szCs w:val="24"/>
          <w:lang w:val="es-MX"/>
        </w:rPr>
      </w:pPr>
      <w:r w:rsidRPr="007C0202">
        <w:rPr>
          <w:rFonts w:ascii="Verdana" w:hAnsi="Verdana"/>
          <w:sz w:val="24"/>
          <w:szCs w:val="24"/>
          <w:lang w:val="es-MX"/>
        </w:rPr>
        <w:t>vive en un centro de atención intermedia en la comunidad que atiende a personas con discapacidad intelectual o trastornos relacionados (ICF-IID), o vive en un centro de reposo;</w:t>
      </w:r>
    </w:p>
    <w:p w14:paraId="0A426C54" w14:textId="77777777" w:rsidR="006E435C" w:rsidRPr="007C0202" w:rsidRDefault="006E435C" w:rsidP="006E435C">
      <w:pPr>
        <w:numPr>
          <w:ilvl w:val="0"/>
          <w:numId w:val="12"/>
        </w:numPr>
        <w:spacing w:after="0" w:line="240" w:lineRule="auto"/>
        <w:rPr>
          <w:rFonts w:ascii="Verdana" w:hAnsi="Verdana"/>
          <w:sz w:val="24"/>
          <w:szCs w:val="24"/>
          <w:lang w:val="es-MX"/>
        </w:rPr>
      </w:pPr>
      <w:r w:rsidRPr="007C0202">
        <w:rPr>
          <w:rFonts w:ascii="Verdana" w:hAnsi="Verdana"/>
          <w:sz w:val="24"/>
          <w:szCs w:val="24"/>
          <w:lang w:val="es-MX"/>
        </w:rPr>
        <w:t xml:space="preserve">recibe servicios a través de un programa de Medicaid </w:t>
      </w:r>
      <w:proofErr w:type="spellStart"/>
      <w:r w:rsidRPr="007C0202">
        <w:rPr>
          <w:rFonts w:ascii="Verdana" w:hAnsi="Verdana"/>
          <w:sz w:val="24"/>
          <w:szCs w:val="24"/>
          <w:lang w:val="es-MX"/>
        </w:rPr>
        <w:t>Buy</w:t>
      </w:r>
      <w:proofErr w:type="spellEnd"/>
      <w:r w:rsidRPr="007C0202">
        <w:rPr>
          <w:rFonts w:ascii="Verdana" w:hAnsi="Verdana"/>
          <w:sz w:val="24"/>
          <w:szCs w:val="24"/>
          <w:lang w:val="es-MX"/>
        </w:rPr>
        <w:t xml:space="preserve">-In; o </w:t>
      </w:r>
    </w:p>
    <w:p w14:paraId="31427A01" w14:textId="77777777" w:rsidR="006E435C" w:rsidRPr="007C0202" w:rsidRDefault="006E435C" w:rsidP="006E435C">
      <w:pPr>
        <w:numPr>
          <w:ilvl w:val="0"/>
          <w:numId w:val="12"/>
        </w:numPr>
        <w:spacing w:after="0" w:line="240" w:lineRule="auto"/>
        <w:rPr>
          <w:rFonts w:ascii="Verdana" w:hAnsi="Verdana"/>
          <w:sz w:val="24"/>
          <w:szCs w:val="24"/>
          <w:lang w:val="es-MX"/>
        </w:rPr>
      </w:pPr>
      <w:r w:rsidRPr="007C0202">
        <w:rPr>
          <w:rFonts w:ascii="Verdana" w:hAnsi="Verdana"/>
          <w:sz w:val="24"/>
          <w:szCs w:val="24"/>
          <w:lang w:val="es-MX"/>
        </w:rPr>
        <w:t xml:space="preserve">recibe servicios a través de cualquiera de los siguientes programas opcionales para personas con discapacidad intelectual y del desarrollo (IDD): </w:t>
      </w:r>
    </w:p>
    <w:p w14:paraId="5E4F47A3" w14:textId="77777777" w:rsidR="006E435C" w:rsidRPr="007C0202" w:rsidRDefault="006E435C" w:rsidP="006E435C">
      <w:pPr>
        <w:numPr>
          <w:ilvl w:val="1"/>
          <w:numId w:val="12"/>
        </w:numPr>
        <w:spacing w:after="0" w:line="240" w:lineRule="auto"/>
        <w:rPr>
          <w:rFonts w:ascii="Verdana" w:hAnsi="Verdana"/>
          <w:sz w:val="24"/>
          <w:szCs w:val="24"/>
          <w:lang w:val="es-MX"/>
        </w:rPr>
      </w:pPr>
      <w:r w:rsidRPr="007C0202">
        <w:rPr>
          <w:rFonts w:ascii="Verdana" w:hAnsi="Verdana"/>
          <w:sz w:val="24"/>
          <w:szCs w:val="24"/>
          <w:lang w:val="es-MX"/>
        </w:rPr>
        <w:t>Programa de Servicios de Apoyo y Asistencia para Vivir en la Comunidad (CLASS),</w:t>
      </w:r>
    </w:p>
    <w:p w14:paraId="227C18CD" w14:textId="77777777" w:rsidR="006E435C" w:rsidRPr="007C0202" w:rsidRDefault="006E435C" w:rsidP="006E435C">
      <w:pPr>
        <w:numPr>
          <w:ilvl w:val="1"/>
          <w:numId w:val="12"/>
        </w:numPr>
        <w:spacing w:after="0" w:line="240" w:lineRule="auto"/>
        <w:rPr>
          <w:rFonts w:ascii="Verdana" w:hAnsi="Verdana"/>
          <w:sz w:val="24"/>
          <w:szCs w:val="24"/>
          <w:lang w:val="es-MX"/>
        </w:rPr>
      </w:pPr>
      <w:r w:rsidRPr="007C0202">
        <w:rPr>
          <w:rFonts w:ascii="Verdana" w:hAnsi="Verdana"/>
          <w:sz w:val="24"/>
          <w:szCs w:val="24"/>
          <w:lang w:val="es-MX"/>
        </w:rPr>
        <w:t>Servicios para Personas Sordociegas con Discapacidades Múltiples (DBMD);</w:t>
      </w:r>
    </w:p>
    <w:p w14:paraId="0DD0291F" w14:textId="77777777" w:rsidR="006E435C" w:rsidRPr="007C0202" w:rsidRDefault="006E435C" w:rsidP="006E435C">
      <w:pPr>
        <w:numPr>
          <w:ilvl w:val="1"/>
          <w:numId w:val="12"/>
        </w:numPr>
        <w:spacing w:after="0" w:line="240" w:lineRule="auto"/>
        <w:rPr>
          <w:rFonts w:ascii="Verdana" w:hAnsi="Verdana"/>
          <w:sz w:val="24"/>
          <w:szCs w:val="24"/>
          <w:lang w:val="es-MX"/>
        </w:rPr>
      </w:pPr>
      <w:r w:rsidRPr="007C0202">
        <w:rPr>
          <w:rFonts w:ascii="Verdana" w:hAnsi="Verdana"/>
          <w:sz w:val="24"/>
          <w:szCs w:val="24"/>
          <w:lang w:val="es-MX"/>
        </w:rPr>
        <w:t>Servicios en el Hogar y en la Comunidad (HCS); o</w:t>
      </w:r>
    </w:p>
    <w:p w14:paraId="05C64A08" w14:textId="77777777" w:rsidR="006E435C" w:rsidRPr="007C0202" w:rsidRDefault="006E435C" w:rsidP="006E435C">
      <w:pPr>
        <w:numPr>
          <w:ilvl w:val="1"/>
          <w:numId w:val="12"/>
        </w:numPr>
        <w:spacing w:after="0" w:line="240" w:lineRule="auto"/>
        <w:rPr>
          <w:rFonts w:ascii="Verdana" w:hAnsi="Verdana"/>
          <w:sz w:val="24"/>
          <w:szCs w:val="24"/>
          <w:lang w:val="es-MX"/>
        </w:rPr>
      </w:pPr>
      <w:r w:rsidRPr="007C0202">
        <w:rPr>
          <w:rFonts w:ascii="Verdana" w:hAnsi="Verdana"/>
          <w:sz w:val="24"/>
          <w:szCs w:val="24"/>
          <w:lang w:val="es-MX"/>
        </w:rPr>
        <w:t>Programa de Texas para Vivir en Casa (</w:t>
      </w:r>
      <w:proofErr w:type="spellStart"/>
      <w:r w:rsidRPr="007C0202">
        <w:rPr>
          <w:rFonts w:ascii="Verdana" w:hAnsi="Verdana"/>
          <w:sz w:val="24"/>
          <w:szCs w:val="24"/>
          <w:lang w:val="es-MX"/>
        </w:rPr>
        <w:t>TxHmL</w:t>
      </w:r>
      <w:proofErr w:type="spellEnd"/>
      <w:r w:rsidRPr="007C0202">
        <w:rPr>
          <w:rFonts w:ascii="Verdana" w:hAnsi="Verdana"/>
          <w:sz w:val="24"/>
          <w:szCs w:val="24"/>
          <w:lang w:val="es-MX"/>
        </w:rPr>
        <w:t>).</w:t>
      </w:r>
    </w:p>
    <w:p w14:paraId="2312B820" w14:textId="77777777" w:rsidR="006E435C" w:rsidRPr="007C0202" w:rsidRDefault="006E435C" w:rsidP="006E435C">
      <w:pPr>
        <w:spacing w:before="100" w:beforeAutospacing="1" w:after="100" w:afterAutospacing="1" w:line="240" w:lineRule="auto"/>
        <w:outlineLvl w:val="2"/>
        <w:rPr>
          <w:rFonts w:ascii="Verdana" w:hAnsi="Verdana"/>
          <w:color w:val="333333"/>
          <w:sz w:val="24"/>
          <w:szCs w:val="24"/>
          <w:lang w:val="es-MX"/>
        </w:rPr>
      </w:pPr>
      <w:r w:rsidRPr="007C0202">
        <w:rPr>
          <w:rFonts w:ascii="Verdana" w:hAnsi="Verdana"/>
          <w:color w:val="333333"/>
          <w:sz w:val="24"/>
          <w:szCs w:val="24"/>
          <w:lang w:val="es-MX"/>
        </w:rPr>
        <w:t xml:space="preserve">Debe inscribirse en STAR </w:t>
      </w:r>
      <w:proofErr w:type="spellStart"/>
      <w:r w:rsidRPr="007C0202">
        <w:rPr>
          <w:rFonts w:ascii="Verdana" w:hAnsi="Verdana"/>
          <w:bCs/>
          <w:sz w:val="24"/>
          <w:szCs w:val="24"/>
          <w:lang w:val="es-MX"/>
        </w:rPr>
        <w:t>Health</w:t>
      </w:r>
      <w:proofErr w:type="spellEnd"/>
      <w:r w:rsidRPr="007C0202">
        <w:rPr>
          <w:rFonts w:ascii="Verdana" w:hAnsi="Verdana"/>
          <w:color w:val="333333"/>
          <w:sz w:val="24"/>
          <w:szCs w:val="24"/>
          <w:lang w:val="es-MX"/>
        </w:rPr>
        <w:t xml:space="preserve"> si usted es: </w:t>
      </w:r>
    </w:p>
    <w:p w14:paraId="202E6557" w14:textId="77777777" w:rsidR="006E435C" w:rsidRPr="007C0202" w:rsidRDefault="006E435C" w:rsidP="006E435C">
      <w:pPr>
        <w:numPr>
          <w:ilvl w:val="0"/>
          <w:numId w:val="14"/>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lastRenderedPageBreak/>
        <w:t xml:space="preserve">un menor </w:t>
      </w:r>
      <w:r>
        <w:rPr>
          <w:rFonts w:ascii="Verdana" w:hAnsi="Verdana"/>
          <w:sz w:val="24"/>
          <w:szCs w:val="24"/>
          <w:lang w:val="es-MX"/>
        </w:rPr>
        <w:t>con edad máxima de</w:t>
      </w:r>
      <w:r w:rsidRPr="007C0202">
        <w:rPr>
          <w:rFonts w:ascii="Verdana" w:hAnsi="Verdana"/>
          <w:sz w:val="24"/>
          <w:szCs w:val="24"/>
          <w:lang w:val="es-MX"/>
        </w:rPr>
        <w:t xml:space="preserve"> 18 años que está bajo la tutela del Departamento de Servicios para la Familia y de Protección (DFPS);</w:t>
      </w:r>
    </w:p>
    <w:p w14:paraId="2EF2798C" w14:textId="77777777" w:rsidR="006E435C" w:rsidRPr="007C0202" w:rsidRDefault="006E435C" w:rsidP="006E435C">
      <w:pPr>
        <w:numPr>
          <w:ilvl w:val="0"/>
          <w:numId w:val="14"/>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un menor inscrito en el programa de Asistencia para la Adopción (AA) o el programa de Asistencia para el Cuidado de la Permanencia (PCA) y en transición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a STAR o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o</w:t>
      </w:r>
    </w:p>
    <w:p w14:paraId="272DB984" w14:textId="77777777" w:rsidR="006E435C" w:rsidRPr="007C0202" w:rsidRDefault="006E435C" w:rsidP="006E435C">
      <w:pPr>
        <w:pStyle w:val="ListParagraph"/>
        <w:numPr>
          <w:ilvl w:val="0"/>
          <w:numId w:val="14"/>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un joven de entre 18 y 22 años con un acuerdo de extensión voluntaria en el sistema de acogida (Régimen de Acogida Extendido).</w:t>
      </w:r>
    </w:p>
    <w:p w14:paraId="2032C5A3" w14:textId="77777777" w:rsidR="006E435C" w:rsidRPr="00AF2378" w:rsidRDefault="006E435C" w:rsidP="00AF2378">
      <w:pPr>
        <w:spacing w:before="100" w:beforeAutospacing="1" w:after="100" w:afterAutospacing="1" w:line="240" w:lineRule="auto"/>
        <w:rPr>
          <w:rFonts w:ascii="Verdana" w:hAnsi="Verdana"/>
          <w:sz w:val="24"/>
          <w:szCs w:val="24"/>
          <w:lang w:val="es-MX"/>
        </w:rPr>
      </w:pPr>
      <w:r w:rsidRPr="00AF2378">
        <w:rPr>
          <w:rFonts w:ascii="Verdana" w:hAnsi="Verdana"/>
          <w:b/>
          <w:bCs/>
          <w:sz w:val="27"/>
          <w:szCs w:val="27"/>
          <w:lang w:val="es-MX"/>
        </w:rPr>
        <w:t>Cómo elegir un plan médico</w:t>
      </w:r>
    </w:p>
    <w:p w14:paraId="56D4B908" w14:textId="77777777" w:rsidR="006E435C" w:rsidRPr="00AF2378" w:rsidRDefault="006E435C" w:rsidP="00AF2378">
      <w:pPr>
        <w:spacing w:before="100" w:beforeAutospacing="1" w:after="100" w:afterAutospacing="1" w:line="240" w:lineRule="auto"/>
        <w:rPr>
          <w:rFonts w:ascii="Verdana" w:hAnsi="Verdana"/>
          <w:sz w:val="24"/>
          <w:szCs w:val="24"/>
          <w:lang w:val="es-MX"/>
        </w:rPr>
      </w:pPr>
      <w:r w:rsidRPr="00AF2378">
        <w:rPr>
          <w:rFonts w:ascii="Verdana" w:hAnsi="Verdana"/>
          <w:b/>
          <w:bCs/>
          <w:sz w:val="24"/>
          <w:szCs w:val="24"/>
          <w:lang w:val="es-MX"/>
        </w:rPr>
        <w:t>P: ¿Qué es un plan médico de la HHSC (también llamado "organización de atención médica administrada")?</w:t>
      </w:r>
    </w:p>
    <w:p w14:paraId="39CB584D" w14:textId="77777777" w:rsidR="006E435C" w:rsidRPr="00AF2378" w:rsidRDefault="006E435C" w:rsidP="00AF2378">
      <w:pPr>
        <w:spacing w:before="100" w:beforeAutospacing="1" w:after="100" w:afterAutospacing="1" w:line="240" w:lineRule="auto"/>
        <w:rPr>
          <w:rFonts w:ascii="Verdana" w:hAnsi="Verdana"/>
          <w:sz w:val="24"/>
          <w:szCs w:val="24"/>
          <w:lang w:val="es-MX"/>
        </w:rPr>
      </w:pPr>
      <w:r w:rsidRPr="00AF2378">
        <w:rPr>
          <w:rFonts w:ascii="Verdana" w:hAnsi="Verdana"/>
          <w:sz w:val="24"/>
          <w:szCs w:val="24"/>
          <w:lang w:val="es-MX"/>
        </w:rPr>
        <w:t>R: Un plan médico de la HHSC es una aseguradora con licencia del Departamento de Seguros de Texas (TDI) y tiene un contrato con la HHSC para prestar a sus miembros los servicios cubiertos por Medicaid.</w:t>
      </w:r>
    </w:p>
    <w:p w14:paraId="49074722" w14:textId="77777777" w:rsidR="006E435C" w:rsidRPr="00AF2378" w:rsidRDefault="006E435C" w:rsidP="00AF2378">
      <w:pPr>
        <w:spacing w:before="100" w:beforeAutospacing="1" w:after="100" w:afterAutospacing="1" w:line="240" w:lineRule="auto"/>
        <w:rPr>
          <w:rFonts w:ascii="Verdana" w:hAnsi="Verdana"/>
          <w:sz w:val="24"/>
          <w:szCs w:val="24"/>
          <w:lang w:val="es-MX"/>
        </w:rPr>
      </w:pPr>
      <w:r w:rsidRPr="00AF2378">
        <w:rPr>
          <w:rFonts w:ascii="Verdana" w:hAnsi="Verdana"/>
          <w:b/>
          <w:bCs/>
          <w:sz w:val="24"/>
          <w:szCs w:val="24"/>
          <w:lang w:val="es-MX"/>
        </w:rPr>
        <w:t xml:space="preserve">P: ¿A quién se le considera miembro de un plan médico? </w:t>
      </w:r>
    </w:p>
    <w:p w14:paraId="3740AFEE" w14:textId="77777777" w:rsidR="006E435C" w:rsidRPr="00AF2378" w:rsidRDefault="006E435C" w:rsidP="00AF2378">
      <w:pPr>
        <w:spacing w:before="100" w:beforeAutospacing="1" w:after="100" w:afterAutospacing="1" w:line="240" w:lineRule="auto"/>
        <w:rPr>
          <w:rFonts w:ascii="Verdana" w:hAnsi="Verdana"/>
          <w:sz w:val="24"/>
          <w:szCs w:val="24"/>
          <w:lang w:val="es-MX"/>
        </w:rPr>
      </w:pPr>
      <w:r w:rsidRPr="00AF2378">
        <w:rPr>
          <w:rFonts w:ascii="Verdana" w:hAnsi="Verdana"/>
          <w:sz w:val="24"/>
          <w:szCs w:val="24"/>
          <w:lang w:val="es-MX"/>
        </w:rPr>
        <w:t>R: Un miembro del plan médico es una persona inscrita en un programa de Medicaid e inscrita en un plan de seguro médico.</w:t>
      </w:r>
    </w:p>
    <w:p w14:paraId="47AA095D" w14:textId="77777777" w:rsidR="006E435C" w:rsidRPr="00AF2378" w:rsidRDefault="006E435C" w:rsidP="00AF2378">
      <w:pPr>
        <w:spacing w:before="100" w:beforeAutospacing="1" w:after="100" w:afterAutospacing="1" w:line="240" w:lineRule="auto"/>
        <w:rPr>
          <w:rFonts w:ascii="Verdana" w:hAnsi="Verdana"/>
          <w:sz w:val="24"/>
          <w:szCs w:val="24"/>
          <w:lang w:val="es-MX"/>
        </w:rPr>
      </w:pPr>
      <w:r w:rsidRPr="00AF2378">
        <w:rPr>
          <w:rFonts w:ascii="Verdana" w:hAnsi="Verdana"/>
          <w:b/>
          <w:bCs/>
          <w:sz w:val="24"/>
          <w:szCs w:val="24"/>
          <w:lang w:val="es-MX"/>
        </w:rPr>
        <w:t xml:space="preserve">P: ¿Cómo puedo elegir un plan médico? </w:t>
      </w:r>
    </w:p>
    <w:p w14:paraId="61360EB3" w14:textId="77777777" w:rsidR="006E435C" w:rsidRPr="00AF2378" w:rsidRDefault="006E435C" w:rsidP="00AF2378">
      <w:pPr>
        <w:spacing w:before="100" w:beforeAutospacing="1" w:after="100" w:afterAutospacing="1" w:line="240" w:lineRule="auto"/>
        <w:rPr>
          <w:rFonts w:ascii="Verdana" w:hAnsi="Verdana"/>
          <w:sz w:val="24"/>
          <w:szCs w:val="24"/>
          <w:lang w:val="es-MX"/>
        </w:rPr>
      </w:pPr>
      <w:r w:rsidRPr="00AF2378">
        <w:rPr>
          <w:rFonts w:ascii="Verdana" w:hAnsi="Verdana"/>
          <w:sz w:val="24"/>
          <w:szCs w:val="24"/>
          <w:lang w:val="es-MX"/>
        </w:rPr>
        <w:t xml:space="preserve">R: Los miembros de STAR </w:t>
      </w:r>
      <w:proofErr w:type="spellStart"/>
      <w:r w:rsidRPr="00AF2378">
        <w:rPr>
          <w:rFonts w:ascii="Verdana" w:hAnsi="Verdana"/>
          <w:sz w:val="24"/>
          <w:szCs w:val="24"/>
          <w:lang w:val="es-MX"/>
        </w:rPr>
        <w:t>Kids</w:t>
      </w:r>
      <w:proofErr w:type="spellEnd"/>
      <w:r w:rsidRPr="00AF2378">
        <w:rPr>
          <w:rFonts w:ascii="Verdana" w:hAnsi="Verdana"/>
          <w:sz w:val="24"/>
          <w:szCs w:val="24"/>
          <w:lang w:val="es-MX"/>
        </w:rPr>
        <w:t xml:space="preserve"> recibirán información sobre STAR </w:t>
      </w:r>
      <w:proofErr w:type="spellStart"/>
      <w:r w:rsidRPr="00AF2378">
        <w:rPr>
          <w:rFonts w:ascii="Verdana" w:hAnsi="Verdana"/>
          <w:sz w:val="24"/>
          <w:szCs w:val="24"/>
          <w:lang w:val="es-MX"/>
        </w:rPr>
        <w:t>Kids</w:t>
      </w:r>
      <w:proofErr w:type="spellEnd"/>
      <w:r w:rsidRPr="00AF2378">
        <w:rPr>
          <w:rFonts w:ascii="Verdana" w:hAnsi="Verdana"/>
          <w:sz w:val="24"/>
          <w:szCs w:val="24"/>
          <w:lang w:val="es-MX"/>
        </w:rPr>
        <w:t xml:space="preserve"> por correo, incluida la información sobre cómo elegir un plan médico, tablas de comparación de distintos planes médicos y tarjetas de informes sobre planes médicos. Los miembros de STAR </w:t>
      </w:r>
      <w:proofErr w:type="spellStart"/>
      <w:r w:rsidRPr="00AF2378">
        <w:rPr>
          <w:rFonts w:ascii="Verdana" w:hAnsi="Verdana"/>
          <w:sz w:val="24"/>
          <w:szCs w:val="24"/>
          <w:lang w:val="es-MX"/>
        </w:rPr>
        <w:t>Kids</w:t>
      </w:r>
      <w:proofErr w:type="spellEnd"/>
      <w:r w:rsidRPr="00AF2378">
        <w:rPr>
          <w:rFonts w:ascii="Verdana" w:hAnsi="Verdana"/>
          <w:sz w:val="24"/>
          <w:szCs w:val="24"/>
          <w:lang w:val="es-MX"/>
        </w:rPr>
        <w:t xml:space="preserve"> también pueden llamar a MAXIMUS, el agente de inscripción del estado, al 877-438-5658 para hacer preguntas, elegir un plan por teléfono o cambiar de plan médico. Los miembros de STAR </w:t>
      </w:r>
      <w:proofErr w:type="spellStart"/>
      <w:r w:rsidRPr="00AF2378">
        <w:rPr>
          <w:rFonts w:ascii="Verdana" w:hAnsi="Verdana"/>
          <w:sz w:val="24"/>
          <w:szCs w:val="24"/>
          <w:lang w:val="es-MX"/>
        </w:rPr>
        <w:t>Kids</w:t>
      </w:r>
      <w:proofErr w:type="spellEnd"/>
      <w:r w:rsidRPr="00AF2378">
        <w:rPr>
          <w:rFonts w:ascii="Verdana" w:hAnsi="Verdana"/>
          <w:sz w:val="24"/>
          <w:szCs w:val="24"/>
          <w:lang w:val="es-MX"/>
        </w:rPr>
        <w:t xml:space="preserve"> que no elijan un plan médico serán asignados a uno que corresponda a su área de servicio (SA).</w:t>
      </w:r>
    </w:p>
    <w:p w14:paraId="71DEC1AA" w14:textId="77777777" w:rsidR="006E435C" w:rsidRPr="00AF2378" w:rsidRDefault="006E435C" w:rsidP="00AF2378">
      <w:pPr>
        <w:spacing w:before="100" w:beforeAutospacing="1" w:after="100" w:afterAutospacing="1" w:line="240" w:lineRule="auto"/>
        <w:rPr>
          <w:rFonts w:ascii="Verdana" w:hAnsi="Verdana"/>
          <w:sz w:val="24"/>
          <w:szCs w:val="24"/>
          <w:lang w:val="es-MX"/>
        </w:rPr>
      </w:pPr>
      <w:r w:rsidRPr="00AF2378">
        <w:rPr>
          <w:rFonts w:ascii="Verdana" w:hAnsi="Verdana"/>
          <w:sz w:val="24"/>
          <w:szCs w:val="24"/>
          <w:lang w:val="es-MX"/>
        </w:rPr>
        <w:t xml:space="preserve">Los miembros de STAR </w:t>
      </w:r>
      <w:proofErr w:type="spellStart"/>
      <w:r w:rsidRPr="00AF2378">
        <w:rPr>
          <w:rFonts w:ascii="Verdana" w:hAnsi="Verdana"/>
          <w:sz w:val="24"/>
          <w:szCs w:val="24"/>
          <w:lang w:val="es-MX"/>
        </w:rPr>
        <w:t>Health</w:t>
      </w:r>
      <w:proofErr w:type="spellEnd"/>
      <w:r w:rsidRPr="00AF2378">
        <w:rPr>
          <w:rFonts w:ascii="Verdana" w:hAnsi="Verdana"/>
          <w:sz w:val="24"/>
          <w:szCs w:val="24"/>
          <w:lang w:val="es-MX"/>
        </w:rPr>
        <w:t xml:space="preserve"> son asignados a Superior </w:t>
      </w:r>
      <w:proofErr w:type="spellStart"/>
      <w:r w:rsidRPr="00AF2378">
        <w:rPr>
          <w:rFonts w:ascii="Verdana" w:hAnsi="Verdana"/>
          <w:sz w:val="24"/>
          <w:szCs w:val="24"/>
          <w:lang w:val="es-MX"/>
        </w:rPr>
        <w:t>Health</w:t>
      </w:r>
      <w:proofErr w:type="spellEnd"/>
      <w:r w:rsidRPr="00AF2378">
        <w:rPr>
          <w:rFonts w:ascii="Verdana" w:hAnsi="Verdana"/>
          <w:sz w:val="24"/>
          <w:szCs w:val="24"/>
          <w:lang w:val="es-MX"/>
        </w:rPr>
        <w:t xml:space="preserve"> Plan y no pueden elegir otro plan médico. Si tienen preguntas, los miembros de STAR </w:t>
      </w:r>
      <w:proofErr w:type="spellStart"/>
      <w:r w:rsidRPr="00AF2378">
        <w:rPr>
          <w:rFonts w:ascii="Verdana" w:hAnsi="Verdana"/>
          <w:sz w:val="24"/>
          <w:szCs w:val="24"/>
          <w:lang w:val="es-MX"/>
        </w:rPr>
        <w:t>Health</w:t>
      </w:r>
      <w:proofErr w:type="spellEnd"/>
      <w:r w:rsidRPr="00AF2378">
        <w:rPr>
          <w:rFonts w:ascii="Verdana" w:hAnsi="Verdana"/>
          <w:sz w:val="24"/>
          <w:szCs w:val="24"/>
          <w:lang w:val="es-MX"/>
        </w:rPr>
        <w:t xml:space="preserve"> pueden llamar a los servicios para miembros de Superior </w:t>
      </w:r>
      <w:proofErr w:type="spellStart"/>
      <w:r w:rsidRPr="00AF2378">
        <w:rPr>
          <w:rFonts w:ascii="Verdana" w:hAnsi="Verdana"/>
          <w:sz w:val="24"/>
          <w:szCs w:val="24"/>
          <w:lang w:val="es-MX"/>
        </w:rPr>
        <w:t>Health</w:t>
      </w:r>
      <w:proofErr w:type="spellEnd"/>
      <w:r w:rsidRPr="00AF2378">
        <w:rPr>
          <w:rFonts w:ascii="Verdana" w:hAnsi="Verdana"/>
          <w:sz w:val="24"/>
          <w:szCs w:val="24"/>
          <w:lang w:val="es-MX"/>
        </w:rPr>
        <w:t xml:space="preserve"> Plan al 866-912-6283.</w:t>
      </w:r>
    </w:p>
    <w:p w14:paraId="09B89265" w14:textId="77777777" w:rsidR="006E435C" w:rsidRPr="00AF2378" w:rsidRDefault="006E435C" w:rsidP="00AF2378">
      <w:pPr>
        <w:spacing w:before="100" w:beforeAutospacing="1" w:after="100" w:afterAutospacing="1" w:line="240" w:lineRule="auto"/>
        <w:rPr>
          <w:rFonts w:ascii="Verdana" w:hAnsi="Verdana"/>
          <w:sz w:val="24"/>
          <w:szCs w:val="24"/>
          <w:lang w:val="es-MX"/>
        </w:rPr>
      </w:pPr>
      <w:r w:rsidRPr="00AF2378">
        <w:rPr>
          <w:rFonts w:ascii="Verdana" w:hAnsi="Verdana"/>
          <w:b/>
          <w:bCs/>
          <w:sz w:val="24"/>
          <w:szCs w:val="24"/>
          <w:lang w:val="es-MX"/>
        </w:rPr>
        <w:t>P: ¿Qué es un área de servicio (SA)?</w:t>
      </w:r>
    </w:p>
    <w:p w14:paraId="08D4D515" w14:textId="77777777" w:rsidR="006E435C" w:rsidRPr="00AF2378" w:rsidRDefault="006E435C" w:rsidP="00AF2378">
      <w:pPr>
        <w:spacing w:before="100" w:beforeAutospacing="1" w:after="100" w:afterAutospacing="1" w:line="240" w:lineRule="auto"/>
        <w:rPr>
          <w:rFonts w:ascii="Verdana" w:hAnsi="Verdana"/>
          <w:sz w:val="24"/>
          <w:szCs w:val="24"/>
          <w:lang w:val="es-MX"/>
        </w:rPr>
      </w:pPr>
      <w:r w:rsidRPr="00AF2378">
        <w:rPr>
          <w:rFonts w:ascii="Verdana" w:hAnsi="Verdana"/>
          <w:sz w:val="24"/>
          <w:szCs w:val="24"/>
          <w:lang w:val="es-MX"/>
        </w:rPr>
        <w:t xml:space="preserve">R: Si usted es miembro de STAR </w:t>
      </w:r>
      <w:proofErr w:type="spellStart"/>
      <w:r w:rsidRPr="00AF2378">
        <w:rPr>
          <w:rFonts w:ascii="Verdana" w:hAnsi="Verdana"/>
          <w:sz w:val="24"/>
          <w:szCs w:val="24"/>
          <w:lang w:val="es-MX"/>
        </w:rPr>
        <w:t>Kids</w:t>
      </w:r>
      <w:proofErr w:type="spellEnd"/>
      <w:r w:rsidRPr="00AF2378">
        <w:rPr>
          <w:rFonts w:ascii="Verdana" w:hAnsi="Verdana"/>
          <w:sz w:val="24"/>
          <w:szCs w:val="24"/>
          <w:lang w:val="es-MX"/>
        </w:rPr>
        <w:t xml:space="preserve">, se le asignará un área de servicio según el lugar donde resida. Un área de servicio abarca los condados donde opera un plan médico de Medicaid. Los miembros de STAR </w:t>
      </w:r>
      <w:proofErr w:type="spellStart"/>
      <w:r w:rsidRPr="00AF2378">
        <w:rPr>
          <w:rFonts w:ascii="Verdana" w:hAnsi="Verdana"/>
          <w:sz w:val="24"/>
          <w:szCs w:val="24"/>
          <w:lang w:val="es-MX"/>
        </w:rPr>
        <w:t>Kids</w:t>
      </w:r>
      <w:proofErr w:type="spellEnd"/>
      <w:r w:rsidRPr="00AF2378">
        <w:rPr>
          <w:rFonts w:ascii="Verdana" w:hAnsi="Verdana"/>
          <w:sz w:val="24"/>
          <w:szCs w:val="24"/>
          <w:lang w:val="es-MX"/>
        </w:rPr>
        <w:t xml:space="preserve"> pueden consultar el siguiente enlace para saber qué área de servicio les corresponde </w:t>
      </w:r>
      <w:r w:rsidRPr="00AF2378">
        <w:rPr>
          <w:rFonts w:ascii="Verdana" w:hAnsi="Verdana"/>
          <w:sz w:val="24"/>
          <w:szCs w:val="24"/>
          <w:lang w:val="es-MX"/>
        </w:rPr>
        <w:lastRenderedPageBreak/>
        <w:t xml:space="preserve">según el lugar donde vivan: </w:t>
      </w:r>
      <w:r w:rsidRPr="00AF2378">
        <w:rPr>
          <w:rFonts w:ascii="Verdana" w:hAnsi="Verdana"/>
          <w:lang w:val="es-MX"/>
        </w:rPr>
        <w:t xml:space="preserve"> </w:t>
      </w:r>
      <w:hyperlink r:id="rId7" w:history="1">
        <w:r w:rsidRPr="00AF2378">
          <w:rPr>
            <w:rStyle w:val="Hyperlink"/>
            <w:rFonts w:ascii="Verdana" w:hAnsi="Verdana"/>
            <w:sz w:val="24"/>
            <w:szCs w:val="24"/>
            <w:lang w:val="es-MX"/>
          </w:rPr>
          <w:t>https://hhs.texas.gov/sites/default/files/documents/services/health/medicaid-chip/programs/managed-care-service-areas-map.pdf</w:t>
        </w:r>
      </w:hyperlink>
      <w:r w:rsidRPr="00AF2378">
        <w:rPr>
          <w:rFonts w:ascii="Verdana" w:hAnsi="Verdana"/>
          <w:sz w:val="24"/>
          <w:szCs w:val="24"/>
          <w:lang w:val="es-MX"/>
        </w:rPr>
        <w:t>. Cada área de servicio tiene al menos dos planes médicos entre los que se puede elegir. El área de servicio que le corresponde a usted se basa en la dirección de su domicilio según aparece en los registros de Medicaid o la Administración del Seguro Social (SSA). Asegúrese de que su dirección sea la correcta.</w:t>
      </w:r>
    </w:p>
    <w:p w14:paraId="67FF366E" w14:textId="77777777" w:rsidR="006E435C" w:rsidRPr="00AF2378" w:rsidRDefault="006E435C" w:rsidP="00AF2378">
      <w:pPr>
        <w:spacing w:before="100" w:beforeAutospacing="1" w:after="100" w:afterAutospacing="1" w:line="240" w:lineRule="auto"/>
        <w:rPr>
          <w:rFonts w:ascii="Verdana" w:eastAsia="Times New Roman" w:hAnsi="Verdana" w:cs="Times New Roman"/>
          <w:sz w:val="24"/>
          <w:szCs w:val="24"/>
          <w:lang w:val="es-MX"/>
        </w:rPr>
      </w:pPr>
      <w:r w:rsidRPr="00AF2378">
        <w:rPr>
          <w:rFonts w:ascii="Verdana" w:hAnsi="Verdana"/>
          <w:sz w:val="24"/>
          <w:szCs w:val="24"/>
          <w:lang w:val="es-MX"/>
        </w:rPr>
        <w:t xml:space="preserve">Si usted es miembro de STAR </w:t>
      </w:r>
      <w:proofErr w:type="spellStart"/>
      <w:r w:rsidRPr="00AF2378">
        <w:rPr>
          <w:rFonts w:ascii="Verdana" w:hAnsi="Verdana"/>
          <w:sz w:val="24"/>
          <w:szCs w:val="24"/>
          <w:lang w:val="es-MX"/>
        </w:rPr>
        <w:t>Health</w:t>
      </w:r>
      <w:proofErr w:type="spellEnd"/>
      <w:r w:rsidRPr="00AF2378">
        <w:rPr>
          <w:rFonts w:ascii="Verdana" w:hAnsi="Verdana"/>
          <w:sz w:val="24"/>
          <w:szCs w:val="24"/>
          <w:lang w:val="es-MX"/>
        </w:rPr>
        <w:t xml:space="preserve">, el plan médico Superior </w:t>
      </w:r>
      <w:proofErr w:type="spellStart"/>
      <w:r w:rsidRPr="00AF2378">
        <w:rPr>
          <w:rFonts w:ascii="Verdana" w:hAnsi="Verdana"/>
          <w:sz w:val="24"/>
          <w:szCs w:val="24"/>
          <w:lang w:val="es-MX"/>
        </w:rPr>
        <w:t>Health</w:t>
      </w:r>
      <w:proofErr w:type="spellEnd"/>
      <w:r w:rsidRPr="00AF2378">
        <w:rPr>
          <w:rFonts w:ascii="Verdana" w:hAnsi="Verdana"/>
          <w:sz w:val="24"/>
          <w:szCs w:val="24"/>
          <w:lang w:val="es-MX"/>
        </w:rPr>
        <w:t xml:space="preserve"> Plan está contratado para prestarle sus servicios en Texas. Los miembros de STAR </w:t>
      </w:r>
      <w:proofErr w:type="spellStart"/>
      <w:r w:rsidRPr="00AF2378">
        <w:rPr>
          <w:rFonts w:ascii="Verdana" w:hAnsi="Verdana"/>
          <w:sz w:val="24"/>
          <w:szCs w:val="24"/>
          <w:lang w:val="es-MX"/>
        </w:rPr>
        <w:t>Health</w:t>
      </w:r>
      <w:proofErr w:type="spellEnd"/>
      <w:r w:rsidRPr="00AF2378">
        <w:rPr>
          <w:rFonts w:ascii="Verdana" w:hAnsi="Verdana"/>
          <w:sz w:val="24"/>
          <w:szCs w:val="24"/>
          <w:lang w:val="es-MX"/>
        </w:rPr>
        <w:t xml:space="preserve"> no pueden cambiar su plan médico.</w:t>
      </w:r>
    </w:p>
    <w:p w14:paraId="083B53A3" w14:textId="77777777" w:rsidR="006E435C" w:rsidRPr="007C0202" w:rsidRDefault="006E435C" w:rsidP="006E435C">
      <w:pPr>
        <w:spacing w:before="100" w:beforeAutospacing="1" w:after="100" w:afterAutospacing="1" w:line="240" w:lineRule="auto"/>
        <w:outlineLvl w:val="2"/>
        <w:rPr>
          <w:rFonts w:ascii="Verdana" w:eastAsia="Times New Roman" w:hAnsi="Verdana" w:cs="Times New Roman"/>
          <w:b/>
          <w:bCs/>
          <w:sz w:val="27"/>
          <w:szCs w:val="27"/>
          <w:lang w:val="es-MX"/>
        </w:rPr>
      </w:pPr>
      <w:r w:rsidRPr="007C0202">
        <w:rPr>
          <w:rFonts w:ascii="Verdana" w:eastAsia="Times New Roman" w:hAnsi="Verdana" w:cs="Times New Roman"/>
          <w:b/>
          <w:bCs/>
          <w:sz w:val="27"/>
          <w:szCs w:val="27"/>
          <w:lang w:val="es-MX"/>
        </w:rPr>
        <w:t xml:space="preserve">Servicios de STAR </w:t>
      </w:r>
      <w:proofErr w:type="spellStart"/>
      <w:r w:rsidRPr="007C0202">
        <w:rPr>
          <w:rFonts w:ascii="Verdana" w:eastAsia="Times New Roman" w:hAnsi="Verdana" w:cs="Times New Roman"/>
          <w:b/>
          <w:bCs/>
          <w:sz w:val="27"/>
          <w:szCs w:val="27"/>
          <w:lang w:val="es-MX"/>
        </w:rPr>
        <w:t>Kids</w:t>
      </w:r>
      <w:proofErr w:type="spellEnd"/>
      <w:r w:rsidRPr="007C0202">
        <w:rPr>
          <w:rFonts w:ascii="Verdana" w:eastAsia="Times New Roman" w:hAnsi="Verdana" w:cs="Times New Roman"/>
          <w:b/>
          <w:bCs/>
          <w:sz w:val="27"/>
          <w:szCs w:val="27"/>
          <w:lang w:val="es-MX"/>
        </w:rPr>
        <w:t xml:space="preserve"> y STAR </w:t>
      </w:r>
      <w:proofErr w:type="spellStart"/>
      <w:r w:rsidRPr="007C0202">
        <w:rPr>
          <w:rFonts w:ascii="Verdana" w:eastAsia="Times New Roman" w:hAnsi="Verdana" w:cs="Times New Roman"/>
          <w:b/>
          <w:bCs/>
          <w:sz w:val="27"/>
          <w:szCs w:val="27"/>
          <w:lang w:val="es-MX"/>
        </w:rPr>
        <w:t>Health</w:t>
      </w:r>
      <w:proofErr w:type="spellEnd"/>
    </w:p>
    <w:p w14:paraId="2A44E2B7" w14:textId="2514E2A1" w:rsidR="006E435C" w:rsidRPr="00526920" w:rsidRDefault="004031B3" w:rsidP="006E435C">
      <w:pPr>
        <w:spacing w:after="225" w:line="360" w:lineRule="atLeast"/>
        <w:rPr>
          <w:rFonts w:ascii="Verdana" w:eastAsia="Times New Roman" w:hAnsi="Verdana" w:cs="Helvetica"/>
          <w:color w:val="242424"/>
          <w:sz w:val="23"/>
          <w:szCs w:val="23"/>
          <w:lang w:val="es-ES"/>
        </w:rPr>
      </w:pPr>
      <w:r w:rsidRPr="00526920">
        <w:rPr>
          <w:rFonts w:ascii="Verdana" w:eastAsia="Times New Roman" w:hAnsi="Verdana" w:cs="Helvetica"/>
          <w:b/>
          <w:bCs/>
          <w:color w:val="242424"/>
          <w:sz w:val="23"/>
          <w:szCs w:val="23"/>
          <w:lang w:val="es-ES"/>
        </w:rPr>
        <w:t xml:space="preserve">P: ¿Qué servicios ofrece STAR </w:t>
      </w:r>
      <w:proofErr w:type="spellStart"/>
      <w:r w:rsidRPr="00526920">
        <w:rPr>
          <w:rFonts w:ascii="Verdana" w:eastAsia="Times New Roman" w:hAnsi="Verdana" w:cs="Helvetica"/>
          <w:b/>
          <w:bCs/>
          <w:color w:val="242424"/>
          <w:sz w:val="23"/>
          <w:szCs w:val="23"/>
          <w:lang w:val="es-ES"/>
        </w:rPr>
        <w:t>Kids</w:t>
      </w:r>
      <w:proofErr w:type="spellEnd"/>
      <w:r w:rsidR="006E435C" w:rsidRPr="006E435C">
        <w:rPr>
          <w:rFonts w:ascii="Verdana" w:eastAsia="Times New Roman" w:hAnsi="Verdana" w:cs="Times New Roman"/>
          <w:b/>
          <w:bCs/>
          <w:sz w:val="24"/>
          <w:szCs w:val="24"/>
          <w:lang w:val="es-MX"/>
        </w:rPr>
        <w:t xml:space="preserve"> </w:t>
      </w:r>
      <w:r w:rsidR="006E435C" w:rsidRPr="007C0202">
        <w:rPr>
          <w:rFonts w:ascii="Verdana" w:eastAsia="Times New Roman" w:hAnsi="Verdana" w:cs="Times New Roman"/>
          <w:b/>
          <w:bCs/>
          <w:sz w:val="24"/>
          <w:szCs w:val="24"/>
          <w:lang w:val="es-MX"/>
        </w:rPr>
        <w:t xml:space="preserve">y STAR </w:t>
      </w:r>
      <w:proofErr w:type="spellStart"/>
      <w:r w:rsidR="006E435C" w:rsidRPr="007C0202">
        <w:rPr>
          <w:rFonts w:ascii="Verdana" w:eastAsia="Times New Roman" w:hAnsi="Verdana" w:cs="Times New Roman"/>
          <w:b/>
          <w:bCs/>
          <w:sz w:val="24"/>
          <w:szCs w:val="24"/>
          <w:lang w:val="es-MX"/>
        </w:rPr>
        <w:t>Health</w:t>
      </w:r>
      <w:proofErr w:type="spellEnd"/>
      <w:r w:rsidRPr="00526920">
        <w:rPr>
          <w:rFonts w:ascii="Verdana" w:eastAsia="Times New Roman" w:hAnsi="Verdana" w:cs="Helvetica"/>
          <w:b/>
          <w:bCs/>
          <w:color w:val="242424"/>
          <w:sz w:val="23"/>
          <w:szCs w:val="23"/>
          <w:lang w:val="es-ES"/>
        </w:rPr>
        <w:t xml:space="preserve">? </w:t>
      </w:r>
    </w:p>
    <w:p w14:paraId="2FBA57A1" w14:textId="77777777" w:rsidR="006E435C" w:rsidRPr="007C0202" w:rsidRDefault="006E435C" w:rsidP="006E435C">
      <w:pPr>
        <w:spacing w:before="100" w:beforeAutospacing="1" w:after="100" w:afterAutospacing="1" w:line="240" w:lineRule="auto"/>
        <w:rPr>
          <w:rFonts w:ascii="Verdana" w:eastAsia="Times New Roman" w:hAnsi="Verdana" w:cs="Times New Roman"/>
          <w:sz w:val="24"/>
          <w:szCs w:val="24"/>
          <w:lang w:val="es-MX"/>
        </w:rPr>
      </w:pPr>
      <w:r w:rsidRPr="007C0202">
        <w:rPr>
          <w:rFonts w:ascii="Verdana" w:eastAsia="Times New Roman" w:hAnsi="Verdana" w:cs="Times New Roman"/>
          <w:sz w:val="24"/>
          <w:szCs w:val="24"/>
          <w:lang w:val="es-MX"/>
        </w:rPr>
        <w:t xml:space="preserve">R: </w:t>
      </w:r>
      <w:r w:rsidRPr="007C0202">
        <w:rPr>
          <w:rFonts w:ascii="Verdana" w:hAnsi="Verdana"/>
          <w:sz w:val="24"/>
          <w:szCs w:val="24"/>
          <w:lang w:val="es-MX"/>
        </w:rPr>
        <w:t xml:space="preserve">Algunos de los servicios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y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incluyen, entre otros:</w:t>
      </w:r>
    </w:p>
    <w:p w14:paraId="1AC08A77" w14:textId="77777777" w:rsidR="006E435C" w:rsidRPr="007C0202" w:rsidRDefault="006E435C" w:rsidP="006E435C">
      <w:pPr>
        <w:numPr>
          <w:ilvl w:val="0"/>
          <w:numId w:val="15"/>
        </w:num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Un ISP.</w:t>
      </w:r>
      <w:r w:rsidRPr="007C0202">
        <w:rPr>
          <w:rFonts w:ascii="Verdana" w:hAnsi="Verdana"/>
          <w:sz w:val="24"/>
          <w:szCs w:val="24"/>
          <w:lang w:val="es-MX"/>
        </w:rPr>
        <w:t xml:space="preserve"> Los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y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reciben un plan individual de servicios (ISP) que ayuda a sus médicos y otros proveedores a saber qué tipo de atención necesitan. </w:t>
      </w:r>
    </w:p>
    <w:p w14:paraId="678CBBF0" w14:textId="77777777" w:rsidR="006E435C" w:rsidRPr="007C0202" w:rsidRDefault="006E435C" w:rsidP="006E435C">
      <w:pPr>
        <w:pStyle w:val="ListParagraph"/>
        <w:numPr>
          <w:ilvl w:val="0"/>
          <w:numId w:val="15"/>
        </w:numPr>
        <w:spacing w:before="100" w:beforeAutospacing="1" w:after="100" w:afterAutospacing="1" w:line="240" w:lineRule="auto"/>
        <w:rPr>
          <w:rFonts w:ascii="Verdana" w:eastAsia="Times New Roman" w:hAnsi="Verdana" w:cs="Times New Roman"/>
          <w:sz w:val="24"/>
          <w:szCs w:val="24"/>
          <w:lang w:val="es-MX"/>
        </w:rPr>
      </w:pPr>
      <w:r w:rsidRPr="007C0202">
        <w:rPr>
          <w:rFonts w:ascii="Verdana" w:eastAsia="Times New Roman" w:hAnsi="Verdana" w:cs="Times New Roman"/>
          <w:b/>
          <w:bCs/>
          <w:sz w:val="24"/>
          <w:szCs w:val="24"/>
          <w:lang w:val="es-MX"/>
        </w:rPr>
        <w:t>Un plan de atención médica.</w:t>
      </w:r>
      <w:r w:rsidRPr="007C0202">
        <w:rPr>
          <w:rFonts w:ascii="Verdana" w:eastAsia="Times New Roman" w:hAnsi="Verdana" w:cs="Times New Roman"/>
          <w:sz w:val="24"/>
          <w:szCs w:val="24"/>
          <w:lang w:val="es-MX"/>
        </w:rPr>
        <w:t xml:space="preserve"> </w:t>
      </w:r>
      <w:r w:rsidRPr="007C0202">
        <w:rPr>
          <w:rFonts w:ascii="Verdana" w:hAnsi="Verdana"/>
          <w:sz w:val="24"/>
          <w:szCs w:val="24"/>
          <w:lang w:val="es-MX"/>
        </w:rPr>
        <w:t xml:space="preserve">Los miembros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reciben un plan de atención que complementa su ISP y ayuda a sus médicos y otros proveedores a saber qué tipo de atención médica necesitan.</w:t>
      </w:r>
    </w:p>
    <w:p w14:paraId="1D12D5AF" w14:textId="77777777" w:rsidR="006E435C" w:rsidRPr="007C0202" w:rsidRDefault="006E435C" w:rsidP="006E435C">
      <w:pPr>
        <w:pStyle w:val="ListParagraph"/>
        <w:numPr>
          <w:ilvl w:val="0"/>
          <w:numId w:val="16"/>
        </w:numPr>
        <w:spacing w:before="100" w:beforeAutospacing="1" w:after="100" w:afterAutospacing="1" w:line="240" w:lineRule="auto"/>
        <w:rPr>
          <w:rFonts w:ascii="Verdana" w:eastAsia="Times New Roman" w:hAnsi="Verdana" w:cs="Times New Roman"/>
          <w:sz w:val="24"/>
          <w:szCs w:val="24"/>
          <w:lang w:val="es-MX"/>
        </w:rPr>
      </w:pPr>
      <w:r w:rsidRPr="007C0202">
        <w:rPr>
          <w:rFonts w:ascii="Verdana" w:eastAsia="Times New Roman" w:hAnsi="Verdana" w:cs="Times New Roman"/>
          <w:b/>
          <w:bCs/>
          <w:sz w:val="24"/>
          <w:szCs w:val="24"/>
          <w:lang w:val="es-MX"/>
        </w:rPr>
        <w:t>Servicios básicos de atención médica.</w:t>
      </w:r>
      <w:r w:rsidRPr="007C0202">
        <w:rPr>
          <w:rFonts w:ascii="Verdana" w:eastAsia="Times New Roman" w:hAnsi="Verdana" w:cs="Times New Roman"/>
          <w:sz w:val="24"/>
          <w:szCs w:val="24"/>
          <w:lang w:val="es-MX"/>
        </w:rPr>
        <w:t xml:space="preserve"> </w:t>
      </w:r>
      <w:r w:rsidRPr="007C0202">
        <w:rPr>
          <w:rFonts w:ascii="Verdana" w:hAnsi="Verdana"/>
          <w:sz w:val="24"/>
          <w:szCs w:val="24"/>
          <w:lang w:val="es-MX"/>
        </w:rPr>
        <w:t xml:space="preserve">Los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y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reciben servicios básicos de atención médica de Medicaid, como visitas al médico, al hospital y a especialistas, así como equipos médicos y medicamentos recetados.</w:t>
      </w:r>
    </w:p>
    <w:p w14:paraId="769C58D6" w14:textId="77777777" w:rsidR="006E435C" w:rsidRPr="007C0202" w:rsidRDefault="006E435C" w:rsidP="006E435C">
      <w:pPr>
        <w:numPr>
          <w:ilvl w:val="0"/>
          <w:numId w:val="16"/>
        </w:num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Transporte médico.</w:t>
      </w:r>
      <w:r w:rsidRPr="007C0202">
        <w:rPr>
          <w:rFonts w:ascii="Verdana" w:hAnsi="Verdana"/>
          <w:sz w:val="24"/>
          <w:szCs w:val="24"/>
          <w:lang w:val="es-MX"/>
        </w:rPr>
        <w:t xml:space="preserve"> Los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y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pueden recibir servicios de transporte para las visitas al médico. Los miembros pueden llamar a su plan médico para obtener más información sobre los servicios de transporte médico.</w:t>
      </w:r>
    </w:p>
    <w:p w14:paraId="670907C5" w14:textId="77777777" w:rsidR="006E435C" w:rsidRPr="007C0202" w:rsidRDefault="006E435C" w:rsidP="006E435C">
      <w:pPr>
        <w:pStyle w:val="ListParagraph"/>
        <w:numPr>
          <w:ilvl w:val="0"/>
          <w:numId w:val="16"/>
        </w:numPr>
        <w:spacing w:before="100" w:beforeAutospacing="1" w:after="100" w:afterAutospacing="1" w:line="240" w:lineRule="auto"/>
        <w:rPr>
          <w:rFonts w:ascii="Verdana" w:eastAsia="Times New Roman" w:hAnsi="Verdana" w:cs="Times New Roman"/>
          <w:sz w:val="24"/>
          <w:szCs w:val="24"/>
          <w:lang w:val="es-MX"/>
        </w:rPr>
      </w:pPr>
      <w:r w:rsidRPr="007C0202">
        <w:rPr>
          <w:rFonts w:ascii="Verdana" w:eastAsia="Times New Roman" w:hAnsi="Verdana" w:cs="Times New Roman"/>
          <w:b/>
          <w:bCs/>
          <w:sz w:val="24"/>
          <w:szCs w:val="24"/>
          <w:lang w:val="es-MX"/>
        </w:rPr>
        <w:t xml:space="preserve">Servicios y apoyos a largo plazo (LTSS). </w:t>
      </w:r>
      <w:r w:rsidRPr="007C0202">
        <w:rPr>
          <w:rFonts w:ascii="Verdana" w:hAnsi="Verdana"/>
          <w:sz w:val="24"/>
          <w:szCs w:val="24"/>
          <w:lang w:val="es-MX"/>
        </w:rPr>
        <w:t xml:space="preserve">Los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y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reciben servicios LTSS, como los de </w:t>
      </w:r>
      <w:proofErr w:type="spellStart"/>
      <w:r w:rsidRPr="007C0202">
        <w:rPr>
          <w:rFonts w:ascii="Verdana" w:hAnsi="Verdana"/>
          <w:sz w:val="24"/>
          <w:szCs w:val="24"/>
          <w:lang w:val="es-MX"/>
        </w:rPr>
        <w:t>Community</w:t>
      </w:r>
      <w:proofErr w:type="spellEnd"/>
      <w:r w:rsidRPr="007C0202">
        <w:rPr>
          <w:rFonts w:ascii="Verdana" w:hAnsi="Verdana"/>
          <w:sz w:val="24"/>
          <w:szCs w:val="24"/>
          <w:lang w:val="es-MX"/>
        </w:rPr>
        <w:t xml:space="preserve"> </w:t>
      </w:r>
      <w:proofErr w:type="spellStart"/>
      <w:r w:rsidRPr="007C0202">
        <w:rPr>
          <w:rFonts w:ascii="Verdana" w:hAnsi="Verdana"/>
          <w:sz w:val="24"/>
          <w:szCs w:val="24"/>
          <w:lang w:val="es-MX"/>
        </w:rPr>
        <w:t>First</w:t>
      </w:r>
      <w:proofErr w:type="spellEnd"/>
      <w:r w:rsidRPr="007C0202">
        <w:rPr>
          <w:rFonts w:ascii="Verdana" w:hAnsi="Verdana"/>
          <w:sz w:val="24"/>
          <w:szCs w:val="24"/>
          <w:lang w:val="es-MX"/>
        </w:rPr>
        <w:t xml:space="preserve"> </w:t>
      </w:r>
      <w:proofErr w:type="spellStart"/>
      <w:r w:rsidRPr="007C0202">
        <w:rPr>
          <w:rFonts w:ascii="Verdana" w:hAnsi="Verdana"/>
          <w:sz w:val="24"/>
          <w:szCs w:val="24"/>
          <w:lang w:val="es-MX"/>
        </w:rPr>
        <w:t>Choice</w:t>
      </w:r>
      <w:proofErr w:type="spellEnd"/>
      <w:r w:rsidRPr="007C0202">
        <w:rPr>
          <w:rFonts w:ascii="Verdana" w:hAnsi="Verdana"/>
          <w:sz w:val="24"/>
          <w:szCs w:val="24"/>
          <w:lang w:val="es-MX"/>
        </w:rPr>
        <w:t xml:space="preserve"> (CFC) o enfermería privada (PDN), siempre y cuando reúnan los requisitos. Los servicios LTSS incluyen la ayuda en el hogar para actividades básicas diarias o ayuda para participar en actividades comunitarias.</w:t>
      </w:r>
    </w:p>
    <w:p w14:paraId="607BFE7C" w14:textId="77777777" w:rsidR="006E435C" w:rsidRPr="007C0202" w:rsidRDefault="006E435C" w:rsidP="006E435C">
      <w:pPr>
        <w:pStyle w:val="ListParagraph"/>
        <w:numPr>
          <w:ilvl w:val="0"/>
          <w:numId w:val="17"/>
        </w:numPr>
        <w:spacing w:before="100" w:beforeAutospacing="1" w:after="100" w:afterAutospacing="1" w:line="240" w:lineRule="auto"/>
        <w:rPr>
          <w:rFonts w:ascii="Verdana" w:hAnsi="Verdana"/>
          <w:sz w:val="24"/>
          <w:szCs w:val="24"/>
          <w:lang w:val="es-MX"/>
        </w:rPr>
      </w:pPr>
      <w:r w:rsidRPr="007C0202">
        <w:rPr>
          <w:rFonts w:ascii="Verdana" w:eastAsia="Times New Roman" w:hAnsi="Verdana" w:cs="Times New Roman"/>
          <w:b/>
          <w:bCs/>
          <w:sz w:val="24"/>
          <w:szCs w:val="24"/>
          <w:lang w:val="es-MX"/>
        </w:rPr>
        <w:t>Coordinación de servicios.</w:t>
      </w:r>
      <w:r w:rsidRPr="007C0202">
        <w:rPr>
          <w:rFonts w:ascii="Verdana" w:eastAsia="Times New Roman" w:hAnsi="Verdana" w:cs="Times New Roman"/>
          <w:bCs/>
          <w:sz w:val="24"/>
          <w:szCs w:val="24"/>
          <w:lang w:val="es-MX"/>
        </w:rPr>
        <w:t xml:space="preserve"> </w:t>
      </w:r>
      <w:r w:rsidRPr="007C0202">
        <w:rPr>
          <w:rFonts w:ascii="Verdana" w:hAnsi="Verdana"/>
          <w:sz w:val="24"/>
          <w:szCs w:val="24"/>
          <w:lang w:val="es-MX"/>
        </w:rPr>
        <w:t xml:space="preserve">Los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reciben servicios de coordinación que incluyen la administración de casos clínicos, la creación de planes de servicio para cubrir necesidades identificadas y el acceso a otros servicios y proveedores.</w:t>
      </w:r>
    </w:p>
    <w:p w14:paraId="0FDEC6CC" w14:textId="77777777" w:rsidR="006E435C" w:rsidRPr="007C0202" w:rsidRDefault="006E435C" w:rsidP="006E435C">
      <w:pPr>
        <w:numPr>
          <w:ilvl w:val="0"/>
          <w:numId w:val="17"/>
        </w:numPr>
        <w:spacing w:after="0" w:line="240" w:lineRule="auto"/>
        <w:rPr>
          <w:rFonts w:ascii="Verdana" w:hAnsi="Verdana"/>
          <w:sz w:val="24"/>
          <w:szCs w:val="24"/>
          <w:lang w:val="es-MX"/>
        </w:rPr>
      </w:pPr>
      <w:r w:rsidRPr="007C0202">
        <w:rPr>
          <w:rFonts w:ascii="Verdana" w:hAnsi="Verdana"/>
          <w:b/>
          <w:bCs/>
          <w:sz w:val="24"/>
          <w:szCs w:val="24"/>
          <w:lang w:val="es-MX"/>
        </w:rPr>
        <w:lastRenderedPageBreak/>
        <w:t xml:space="preserve">Administración de los servicios. </w:t>
      </w:r>
      <w:r w:rsidRPr="007C0202">
        <w:rPr>
          <w:rFonts w:ascii="Verdana" w:hAnsi="Verdana"/>
          <w:sz w:val="24"/>
          <w:szCs w:val="24"/>
          <w:lang w:val="es-MX"/>
        </w:rPr>
        <w:t xml:space="preserve">Los miembros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reciben coordinación de servicios clínicos, remisiones, ayuda para concertar citas, un plan de atención y ayuda para localizar proveedores especializados. </w:t>
      </w:r>
    </w:p>
    <w:p w14:paraId="707D3B3A" w14:textId="77777777" w:rsidR="006E435C" w:rsidRPr="007C0202" w:rsidRDefault="006E435C" w:rsidP="006E435C">
      <w:pPr>
        <w:pStyle w:val="ListParagraph"/>
        <w:numPr>
          <w:ilvl w:val="0"/>
          <w:numId w:val="18"/>
        </w:numPr>
        <w:spacing w:after="0" w:line="240" w:lineRule="auto"/>
        <w:rPr>
          <w:rFonts w:ascii="Verdana" w:eastAsia="Times New Roman" w:hAnsi="Verdana" w:cs="Times New Roman"/>
          <w:sz w:val="24"/>
          <w:szCs w:val="24"/>
          <w:lang w:val="es-MX"/>
        </w:rPr>
      </w:pPr>
      <w:r w:rsidRPr="007C0202">
        <w:rPr>
          <w:rFonts w:ascii="Verdana" w:eastAsia="Times New Roman" w:hAnsi="Verdana" w:cs="Times New Roman"/>
          <w:b/>
          <w:bCs/>
          <w:sz w:val="24"/>
          <w:szCs w:val="24"/>
          <w:lang w:val="es-MX"/>
        </w:rPr>
        <w:t>Servicios con valor añadido.</w:t>
      </w:r>
      <w:r w:rsidRPr="007C0202">
        <w:rPr>
          <w:rFonts w:ascii="Verdana" w:eastAsia="Times New Roman" w:hAnsi="Verdana" w:cs="Times New Roman"/>
          <w:sz w:val="24"/>
          <w:szCs w:val="24"/>
          <w:lang w:val="es-MX"/>
        </w:rPr>
        <w:t xml:space="preserve"> </w:t>
      </w:r>
      <w:r w:rsidRPr="007C0202">
        <w:rPr>
          <w:rFonts w:ascii="Verdana" w:hAnsi="Verdana"/>
          <w:sz w:val="24"/>
          <w:szCs w:val="24"/>
          <w:lang w:val="es-MX"/>
        </w:rPr>
        <w:t xml:space="preserve">Los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y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reciben servicios de salud adicionales ofrecidos por su plan médico, además de los servicios normales de Medicaid. Los miembros pueden llamar a su plan médico para hablar de los servicios con valor añadido.</w:t>
      </w:r>
    </w:p>
    <w:p w14:paraId="0F5605FA" w14:textId="77777777" w:rsidR="006E435C" w:rsidRPr="007C0202" w:rsidRDefault="006E435C" w:rsidP="006E435C">
      <w:pPr>
        <w:numPr>
          <w:ilvl w:val="0"/>
          <w:numId w:val="18"/>
        </w:num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Servicios dentales.</w:t>
      </w:r>
      <w:r w:rsidRPr="007C0202">
        <w:rPr>
          <w:rFonts w:ascii="Verdana" w:hAnsi="Verdana"/>
          <w:sz w:val="24"/>
          <w:szCs w:val="24"/>
          <w:lang w:val="es-MX"/>
        </w:rPr>
        <w:t xml:space="preserve"> Los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menores de 20 años reciben servicios dentales a través de al menos dos planes dentales contratados por el estado. Los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pueden llamar a MAXIMUS, el agente de inscripción estatal, al 877-438-5658, para elegir un plan dental y solicitar directorios de proveedores. </w:t>
      </w:r>
    </w:p>
    <w:p w14:paraId="722FFC7E" w14:textId="77777777" w:rsidR="006E435C" w:rsidRPr="007C0202" w:rsidRDefault="006E435C" w:rsidP="006E435C">
      <w:pPr>
        <w:spacing w:before="100" w:beforeAutospacing="1" w:after="100" w:afterAutospacing="1" w:line="240" w:lineRule="auto"/>
        <w:ind w:left="720"/>
        <w:rPr>
          <w:rFonts w:ascii="Verdana" w:hAnsi="Verdana"/>
          <w:sz w:val="24"/>
          <w:szCs w:val="24"/>
          <w:lang w:val="es-MX"/>
        </w:rPr>
      </w:pPr>
      <w:r w:rsidRPr="007C0202">
        <w:rPr>
          <w:rFonts w:ascii="Verdana" w:hAnsi="Verdana"/>
          <w:sz w:val="24"/>
          <w:szCs w:val="24"/>
          <w:lang w:val="es-MX"/>
        </w:rPr>
        <w:t xml:space="preserve">Los miembros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reciben servicios dentales a través de </w:t>
      </w:r>
      <w:proofErr w:type="spellStart"/>
      <w:r w:rsidRPr="007C0202">
        <w:rPr>
          <w:rFonts w:ascii="Verdana" w:hAnsi="Verdana"/>
          <w:sz w:val="24"/>
          <w:szCs w:val="24"/>
          <w:lang w:val="es-MX"/>
        </w:rPr>
        <w:t>Dentaquest</w:t>
      </w:r>
      <w:proofErr w:type="spellEnd"/>
      <w:r w:rsidRPr="007C0202">
        <w:rPr>
          <w:rFonts w:ascii="Verdana" w:hAnsi="Verdana"/>
          <w:sz w:val="24"/>
          <w:szCs w:val="24"/>
          <w:lang w:val="es-MX"/>
        </w:rPr>
        <w:t xml:space="preserve">. Los miembros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pueden llamar a </w:t>
      </w:r>
      <w:proofErr w:type="spellStart"/>
      <w:r w:rsidRPr="007C0202">
        <w:rPr>
          <w:rFonts w:ascii="Verdana" w:hAnsi="Verdana"/>
          <w:sz w:val="24"/>
          <w:szCs w:val="24"/>
          <w:lang w:val="es-MX"/>
        </w:rPr>
        <w:t>Dentaquest</w:t>
      </w:r>
      <w:proofErr w:type="spellEnd"/>
      <w:r w:rsidRPr="007C0202">
        <w:rPr>
          <w:rFonts w:ascii="Verdana" w:hAnsi="Verdana"/>
          <w:sz w:val="24"/>
          <w:szCs w:val="24"/>
          <w:lang w:val="es-MX"/>
        </w:rPr>
        <w:t xml:space="preserve"> al 888-308-4766 para preguntar sobre los beneficios dentales, encontrar un dentista o solicitar directorios de proveedores. </w:t>
      </w:r>
    </w:p>
    <w:p w14:paraId="35F66237" w14:textId="77777777" w:rsidR="006E435C" w:rsidRPr="007C0202" w:rsidRDefault="006E435C" w:rsidP="006E435C">
      <w:pPr>
        <w:numPr>
          <w:ilvl w:val="0"/>
          <w:numId w:val="18"/>
        </w:num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Atención de salud conductual.</w:t>
      </w:r>
      <w:r w:rsidRPr="007C0202">
        <w:rPr>
          <w:rFonts w:ascii="Verdana" w:hAnsi="Verdana"/>
          <w:sz w:val="24"/>
          <w:szCs w:val="24"/>
          <w:lang w:val="es-MX"/>
        </w:rPr>
        <w:t xml:space="preserve"> Los miembros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reciben servicios de atención para problemas emocionales, conductuales o del desarrollo.</w:t>
      </w:r>
    </w:p>
    <w:p w14:paraId="482295F2" w14:textId="77777777" w:rsidR="006E435C" w:rsidRPr="007C0202" w:rsidRDefault="006E435C" w:rsidP="006E435C">
      <w:pPr>
        <w:pStyle w:val="ListParagraph"/>
        <w:numPr>
          <w:ilvl w:val="0"/>
          <w:numId w:val="18"/>
        </w:numPr>
        <w:spacing w:before="100" w:beforeAutospacing="1" w:after="100" w:afterAutospacing="1" w:line="240" w:lineRule="auto"/>
        <w:rPr>
          <w:rFonts w:ascii="Verdana" w:eastAsia="Times New Roman" w:hAnsi="Verdana" w:cs="Times New Roman"/>
          <w:sz w:val="24"/>
          <w:szCs w:val="24"/>
          <w:lang w:val="es-MX"/>
        </w:rPr>
      </w:pPr>
      <w:r w:rsidRPr="007C0202">
        <w:rPr>
          <w:rFonts w:ascii="Verdana" w:hAnsi="Verdana"/>
          <w:b/>
          <w:bCs/>
          <w:sz w:val="24"/>
          <w:szCs w:val="24"/>
          <w:lang w:val="es-MX"/>
        </w:rPr>
        <w:t>Pasaporte de salud.</w:t>
      </w:r>
      <w:r w:rsidRPr="007C0202">
        <w:rPr>
          <w:rFonts w:ascii="Verdana" w:hAnsi="Verdana"/>
          <w:sz w:val="24"/>
          <w:szCs w:val="24"/>
          <w:lang w:val="es-MX"/>
        </w:rPr>
        <w:t xml:space="preserve"> Los miembros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reciben un registro de salud electrónico integral, centrado en el paciente y a través de internet, que da seguimiento a la persona.</w:t>
      </w:r>
    </w:p>
    <w:p w14:paraId="049DC4B0" w14:textId="416CAFFA" w:rsidR="00D34CEC" w:rsidRPr="007C0202" w:rsidRDefault="00D34CEC" w:rsidP="00D34CEC">
      <w:pPr>
        <w:spacing w:before="100" w:beforeAutospacing="1" w:after="100" w:afterAutospacing="1" w:line="240" w:lineRule="auto"/>
        <w:rPr>
          <w:rFonts w:ascii="Verdana" w:hAnsi="Verdana"/>
          <w:b/>
          <w:sz w:val="24"/>
          <w:szCs w:val="24"/>
          <w:lang w:val="es-MX"/>
        </w:rPr>
      </w:pPr>
      <w:r w:rsidRPr="007C0202">
        <w:rPr>
          <w:rFonts w:ascii="Verdana" w:hAnsi="Verdana"/>
          <w:b/>
          <w:bCs/>
          <w:sz w:val="24"/>
          <w:szCs w:val="24"/>
          <w:lang w:val="es-MX"/>
        </w:rPr>
        <w:t xml:space="preserve">P: ¿Recibiré servicios adicionales si soy miembro de STAR </w:t>
      </w:r>
      <w:proofErr w:type="spellStart"/>
      <w:r w:rsidRPr="007C0202">
        <w:rPr>
          <w:rFonts w:ascii="Verdana" w:hAnsi="Verdana"/>
          <w:b/>
          <w:bCs/>
          <w:sz w:val="24"/>
          <w:szCs w:val="24"/>
          <w:lang w:val="es-MX"/>
        </w:rPr>
        <w:t>Kids</w:t>
      </w:r>
      <w:proofErr w:type="spellEnd"/>
      <w:r w:rsidRPr="007C0202">
        <w:rPr>
          <w:rFonts w:ascii="Verdana" w:hAnsi="Verdana"/>
          <w:b/>
          <w:bCs/>
          <w:sz w:val="24"/>
          <w:szCs w:val="24"/>
          <w:lang w:val="es-MX"/>
        </w:rPr>
        <w:t xml:space="preserve"> o STAR </w:t>
      </w:r>
      <w:proofErr w:type="spellStart"/>
      <w:r w:rsidRPr="007C0202">
        <w:rPr>
          <w:rFonts w:ascii="Verdana" w:hAnsi="Verdana"/>
          <w:b/>
          <w:bCs/>
          <w:sz w:val="24"/>
          <w:szCs w:val="24"/>
          <w:lang w:val="es-MX"/>
        </w:rPr>
        <w:t>Health</w:t>
      </w:r>
      <w:proofErr w:type="spellEnd"/>
      <w:r w:rsidRPr="007C0202">
        <w:rPr>
          <w:rFonts w:ascii="Verdana" w:hAnsi="Verdana"/>
          <w:b/>
          <w:bCs/>
          <w:sz w:val="24"/>
          <w:szCs w:val="24"/>
          <w:lang w:val="es-MX"/>
        </w:rPr>
        <w:t xml:space="preserve"> y estoy inscrito en el programa MDCP?</w:t>
      </w:r>
    </w:p>
    <w:p w14:paraId="338F549A"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R: Sí</w:t>
      </w:r>
      <w:r>
        <w:rPr>
          <w:rFonts w:ascii="Verdana" w:hAnsi="Verdana"/>
          <w:sz w:val="24"/>
          <w:szCs w:val="24"/>
          <w:lang w:val="es-MX"/>
        </w:rPr>
        <w:t>. L</w:t>
      </w:r>
      <w:r w:rsidRPr="007C0202">
        <w:rPr>
          <w:rFonts w:ascii="Verdana" w:hAnsi="Verdana"/>
          <w:sz w:val="24"/>
          <w:szCs w:val="24"/>
          <w:lang w:val="es-MX"/>
        </w:rPr>
        <w:t xml:space="preserve">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y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inscritos en el programa MDCP tienen derecho a recibir servicios adicionales a través de su MCO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o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que incluyen, entre otros, los siguientes:</w:t>
      </w:r>
    </w:p>
    <w:p w14:paraId="1CAD686C" w14:textId="77777777" w:rsidR="00D34CEC" w:rsidRPr="007C0202" w:rsidRDefault="00D34CEC" w:rsidP="00D34CEC">
      <w:pPr>
        <w:pStyle w:val="Default"/>
        <w:numPr>
          <w:ilvl w:val="0"/>
          <w:numId w:val="19"/>
        </w:numPr>
        <w:rPr>
          <w:lang w:val="es-MX"/>
        </w:rPr>
      </w:pPr>
      <w:r w:rsidRPr="007C0202">
        <w:rPr>
          <w:b/>
          <w:bCs/>
          <w:lang w:val="es-MX"/>
        </w:rPr>
        <w:t>Servicios Flexibles de Apoyo a la Familia (FFSS).</w:t>
      </w:r>
      <w:r w:rsidRPr="007C0202">
        <w:rPr>
          <w:lang w:val="es-MX"/>
        </w:rPr>
        <w:t xml:space="preserve"> Servicios individualizados y relacionados con la discapacidad que apoyan la vida independiente, la participación en el cuidado infantil en la comunidad y la participación en la educación posterior a la secundaria. </w:t>
      </w:r>
    </w:p>
    <w:p w14:paraId="438BADDB" w14:textId="77777777" w:rsidR="00D34CEC" w:rsidRPr="007C0202" w:rsidRDefault="00D34CEC" w:rsidP="00D34CEC">
      <w:pPr>
        <w:pStyle w:val="Default"/>
        <w:numPr>
          <w:ilvl w:val="0"/>
          <w:numId w:val="19"/>
        </w:numPr>
        <w:rPr>
          <w:lang w:val="es-MX"/>
        </w:rPr>
      </w:pPr>
      <w:r w:rsidRPr="007C0202">
        <w:rPr>
          <w:b/>
          <w:bCs/>
          <w:lang w:val="es-MX"/>
        </w:rPr>
        <w:t>Modificaciones menores a la casa (MHM).</w:t>
      </w:r>
      <w:r w:rsidRPr="007C0202">
        <w:rPr>
          <w:lang w:val="es-MX"/>
        </w:rPr>
        <w:t xml:space="preserve"> Modificaciones físicas necesarias en el hogar de un miembro para garantizar su salud, bienestar y seguridad, a la vez que se le da apoyo para que permanezca en la comunidad en un entorno lo más integrado posible. Estas modificaciones incluyen, por ejemplo, una rampa para una silla de ruedas o realizar cambios en el baño que faciliten su uso. </w:t>
      </w:r>
    </w:p>
    <w:p w14:paraId="6099945B" w14:textId="77777777" w:rsidR="00D34CEC" w:rsidRPr="007C0202" w:rsidRDefault="00D34CEC" w:rsidP="00D34CEC">
      <w:pPr>
        <w:pStyle w:val="Default"/>
        <w:numPr>
          <w:ilvl w:val="0"/>
          <w:numId w:val="19"/>
        </w:numPr>
        <w:rPr>
          <w:lang w:val="es-MX"/>
        </w:rPr>
      </w:pPr>
      <w:r w:rsidRPr="007C0202">
        <w:rPr>
          <w:b/>
          <w:bCs/>
          <w:lang w:val="es-MX"/>
        </w:rPr>
        <w:lastRenderedPageBreak/>
        <w:t>Dispositivos para la adaptación (AA).</w:t>
      </w:r>
      <w:r w:rsidRPr="007C0202">
        <w:rPr>
          <w:lang w:val="es-MX"/>
        </w:rPr>
        <w:t xml:space="preserve"> Dispositivos para tratar, rehabilitar, prevenir o compensar problemas que provocan discapacidad o pérdida de función para que la persona pueda realizar actividades de la vida diaria o controlar el entorno donde vive. </w:t>
      </w:r>
    </w:p>
    <w:p w14:paraId="7EDD532D" w14:textId="77777777" w:rsidR="00D34CEC" w:rsidRPr="00236C53" w:rsidRDefault="00D34CEC" w:rsidP="00D34CEC">
      <w:pPr>
        <w:pStyle w:val="Default"/>
        <w:numPr>
          <w:ilvl w:val="0"/>
          <w:numId w:val="19"/>
        </w:numPr>
        <w:rPr>
          <w:lang w:val="es-MX"/>
        </w:rPr>
      </w:pPr>
      <w:r w:rsidRPr="007C0202">
        <w:rPr>
          <w:b/>
          <w:bCs/>
          <w:lang w:val="es-MX"/>
        </w:rPr>
        <w:t xml:space="preserve">Servicios de respiro. </w:t>
      </w:r>
      <w:r w:rsidRPr="007C0202">
        <w:rPr>
          <w:lang w:val="es-MX"/>
        </w:rPr>
        <w:t>Servicios de atención directa para ayudar temporalmente a un cuidador principal a mitigar el peso de las actividades de cuidado de un miembro del programa.</w:t>
      </w:r>
    </w:p>
    <w:p w14:paraId="0BCCE9AD" w14:textId="77777777" w:rsidR="00D34CEC" w:rsidRPr="007C0202" w:rsidRDefault="00D34CEC" w:rsidP="00D34CEC">
      <w:pPr>
        <w:spacing w:before="100" w:beforeAutospacing="1" w:after="100" w:afterAutospacing="1" w:line="240" w:lineRule="auto"/>
        <w:outlineLvl w:val="2"/>
        <w:rPr>
          <w:rFonts w:ascii="Verdana" w:hAnsi="Verdana"/>
          <w:b/>
          <w:bCs/>
          <w:sz w:val="27"/>
          <w:szCs w:val="27"/>
          <w:lang w:val="es-MX"/>
        </w:rPr>
      </w:pPr>
      <w:r w:rsidRPr="007C0202">
        <w:rPr>
          <w:rFonts w:ascii="Verdana" w:hAnsi="Verdana"/>
          <w:b/>
          <w:bCs/>
          <w:sz w:val="27"/>
          <w:szCs w:val="27"/>
          <w:lang w:val="es-MX"/>
        </w:rPr>
        <w:t xml:space="preserve">Hogar médico de STAR </w:t>
      </w:r>
      <w:proofErr w:type="spellStart"/>
      <w:r w:rsidRPr="007C0202">
        <w:rPr>
          <w:rFonts w:ascii="Verdana" w:hAnsi="Verdana"/>
          <w:b/>
          <w:bCs/>
          <w:sz w:val="27"/>
          <w:szCs w:val="27"/>
          <w:lang w:val="es-MX"/>
        </w:rPr>
        <w:t>Kids</w:t>
      </w:r>
      <w:proofErr w:type="spellEnd"/>
      <w:r w:rsidRPr="007C0202">
        <w:rPr>
          <w:rFonts w:ascii="Verdana" w:hAnsi="Verdana"/>
          <w:b/>
          <w:bCs/>
          <w:sz w:val="27"/>
          <w:szCs w:val="27"/>
          <w:lang w:val="es-MX"/>
        </w:rPr>
        <w:t xml:space="preserve"> y STAR </w:t>
      </w:r>
      <w:proofErr w:type="spellStart"/>
      <w:r w:rsidRPr="007C0202">
        <w:rPr>
          <w:rFonts w:ascii="Verdana" w:hAnsi="Verdana"/>
          <w:b/>
          <w:bCs/>
          <w:sz w:val="27"/>
          <w:szCs w:val="27"/>
          <w:lang w:val="es-MX"/>
        </w:rPr>
        <w:t>Health</w:t>
      </w:r>
      <w:proofErr w:type="spellEnd"/>
      <w:r w:rsidRPr="007C0202">
        <w:rPr>
          <w:rFonts w:ascii="Verdana" w:hAnsi="Verdana"/>
          <w:b/>
          <w:bCs/>
          <w:sz w:val="27"/>
          <w:szCs w:val="27"/>
          <w:lang w:val="es-MX"/>
        </w:rPr>
        <w:t xml:space="preserve"> y proveedor de atención primaria </w:t>
      </w:r>
      <w:r w:rsidRPr="007C0202">
        <w:rPr>
          <w:rFonts w:ascii="Verdana" w:hAnsi="Verdana"/>
          <w:bCs/>
          <w:sz w:val="27"/>
          <w:szCs w:val="27"/>
          <w:lang w:val="es-MX"/>
        </w:rPr>
        <w:t xml:space="preserve"> </w:t>
      </w:r>
    </w:p>
    <w:p w14:paraId="4F2D3CEE"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921390">
        <w:rPr>
          <w:rFonts w:ascii="Verdana" w:hAnsi="Verdana"/>
          <w:b/>
          <w:bCs/>
          <w:sz w:val="24"/>
          <w:szCs w:val="24"/>
          <w:lang w:val="es-MX"/>
        </w:rPr>
        <w:t>P:</w:t>
      </w:r>
      <w:r w:rsidRPr="007C0202">
        <w:rPr>
          <w:rFonts w:ascii="Verdana" w:hAnsi="Verdana"/>
          <w:sz w:val="24"/>
          <w:szCs w:val="24"/>
          <w:lang w:val="es-MX"/>
        </w:rPr>
        <w:t xml:space="preserve"> </w:t>
      </w:r>
      <w:r w:rsidRPr="007C0202">
        <w:rPr>
          <w:rFonts w:ascii="Verdana" w:hAnsi="Verdana"/>
          <w:b/>
          <w:bCs/>
          <w:sz w:val="24"/>
          <w:szCs w:val="24"/>
          <w:lang w:val="es-MX"/>
        </w:rPr>
        <w:t>¿Qué es el modelo de hogar médico?</w:t>
      </w:r>
    </w:p>
    <w:p w14:paraId="15876150"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Un hogar médico es el lugar donde usted recibe su atención médica básica. Allí se encuentra su proveedor de atención primaria (PCP) o su especialista. El hogar médico fortalece las relaciones de usted y su familia con los médicos y otros proveedores de atención.  </w:t>
      </w:r>
    </w:p>
    <w:p w14:paraId="05ACEE4B"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P: ¿Tengo que elegir un PCP?</w:t>
      </w:r>
    </w:p>
    <w:p w14:paraId="563E5783"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R: Si no tiene Medicare, deberá elegir un PCP, o bien se le asignará uno. Si no tiene Medicare, puede llamar a su plan médico para elegir o cambiar su PCP. Si tiene Medicare, no necesitará elegir un PCP.</w:t>
      </w:r>
    </w:p>
    <w:p w14:paraId="7E9D2C0C" w14:textId="1245B0EE"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Los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también pueden llamar a MAXIMUS, el agente de inscripción del estado, al 877-438-5658, para hacer preguntas o solicitar un directorio de proveedores. Los miembros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pueden llamar </w:t>
      </w:r>
      <w:proofErr w:type="spellStart"/>
      <w:r w:rsidRPr="007C0202">
        <w:rPr>
          <w:rFonts w:ascii="Verdana" w:hAnsi="Verdana"/>
          <w:sz w:val="24"/>
          <w:szCs w:val="24"/>
          <w:lang w:val="es-MX"/>
        </w:rPr>
        <w:t>a</w:t>
      </w:r>
      <w:bookmarkStart w:id="1" w:name="_GoBack"/>
      <w:bookmarkEnd w:id="1"/>
      <w:r w:rsidRPr="007C0202">
        <w:rPr>
          <w:rFonts w:ascii="Verdana" w:hAnsi="Verdana"/>
          <w:sz w:val="24"/>
          <w:szCs w:val="24"/>
          <w:lang w:val="es-MX"/>
        </w:rPr>
        <w:t>los</w:t>
      </w:r>
      <w:proofErr w:type="spellEnd"/>
      <w:r w:rsidRPr="007C0202">
        <w:rPr>
          <w:rFonts w:ascii="Verdana" w:hAnsi="Verdana"/>
          <w:sz w:val="24"/>
          <w:szCs w:val="24"/>
          <w:lang w:val="es-MX"/>
        </w:rPr>
        <w:t xml:space="preserve"> servicios para miembros de Superior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Plan al 866-912-6283 para hacer preguntas o solicitar un directorio de proveedores.</w:t>
      </w:r>
    </w:p>
    <w:p w14:paraId="6EAFD2E6"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 xml:space="preserve">P: ¿Qué pasa si necesito ver a un especialista o ir al hospital? </w:t>
      </w:r>
    </w:p>
    <w:p w14:paraId="6A3ABC36"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R: Su PCP le ayudará a recibir la atención médica básica. Si necesita otros servicios médicos, su PCP lo derivará a otros proveedores. Por ejemplo, si necesita ver a un especialista o ir al hospital para visitas que no sean de emergencia, su PCP hará los arreglos para ello. Consulte con su plan médico para conocer el proceso de derivación.</w:t>
      </w:r>
    </w:p>
    <w:p w14:paraId="6A534ACB"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No necesita una derivación de su PCP para acceder a servicios como los siguientes:</w:t>
      </w:r>
    </w:p>
    <w:p w14:paraId="18692C29" w14:textId="77777777" w:rsidR="00D34CEC" w:rsidRPr="007C0202" w:rsidRDefault="00D34CEC" w:rsidP="00D34CEC">
      <w:pPr>
        <w:numPr>
          <w:ilvl w:val="0"/>
          <w:numId w:val="20"/>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tratamiento de salud mental y de abuso de drogas y alcohol;</w:t>
      </w:r>
    </w:p>
    <w:p w14:paraId="15CFCF47" w14:textId="77777777" w:rsidR="00D34CEC" w:rsidRPr="007C0202" w:rsidRDefault="00D34CEC" w:rsidP="00D34CEC">
      <w:pPr>
        <w:numPr>
          <w:ilvl w:val="0"/>
          <w:numId w:val="20"/>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chequeos de Pasos Sanos de Texas; y</w:t>
      </w:r>
    </w:p>
    <w:p w14:paraId="604F9AFA" w14:textId="77777777" w:rsidR="00D34CEC" w:rsidRPr="007C0202" w:rsidRDefault="00D34CEC" w:rsidP="00D34CEC">
      <w:pPr>
        <w:numPr>
          <w:ilvl w:val="0"/>
          <w:numId w:val="20"/>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servicios de la sala de emergencias.</w:t>
      </w:r>
    </w:p>
    <w:p w14:paraId="68F94DE5" w14:textId="77777777" w:rsidR="00D34CEC" w:rsidRPr="007C0202" w:rsidRDefault="00D34CEC" w:rsidP="00D34CEC">
      <w:pPr>
        <w:spacing w:before="100" w:beforeAutospacing="1" w:after="100" w:afterAutospacing="1" w:line="240" w:lineRule="auto"/>
        <w:rPr>
          <w:rFonts w:ascii="Verdana" w:eastAsia="Times New Roman" w:hAnsi="Verdana" w:cs="Times New Roman"/>
          <w:sz w:val="24"/>
          <w:szCs w:val="24"/>
          <w:lang w:val="es-MX"/>
        </w:rPr>
      </w:pPr>
      <w:r w:rsidRPr="007C0202">
        <w:rPr>
          <w:rFonts w:ascii="Verdana" w:eastAsia="Times New Roman" w:hAnsi="Verdana" w:cs="Times New Roman"/>
          <w:b/>
          <w:bCs/>
          <w:sz w:val="24"/>
          <w:szCs w:val="24"/>
          <w:lang w:val="es-MX"/>
        </w:rPr>
        <w:lastRenderedPageBreak/>
        <w:t xml:space="preserve">P: ¿Qué pasará con mis autorizaciones y servicios actuales cuando me cambie a STAR </w:t>
      </w:r>
      <w:proofErr w:type="spellStart"/>
      <w:r w:rsidRPr="007C0202">
        <w:rPr>
          <w:rFonts w:ascii="Verdana" w:eastAsia="Times New Roman" w:hAnsi="Verdana" w:cs="Times New Roman"/>
          <w:b/>
          <w:bCs/>
          <w:sz w:val="24"/>
          <w:szCs w:val="24"/>
          <w:lang w:val="es-MX"/>
        </w:rPr>
        <w:t>Kids</w:t>
      </w:r>
      <w:proofErr w:type="spellEnd"/>
      <w:r w:rsidRPr="007C0202">
        <w:rPr>
          <w:rFonts w:ascii="Verdana" w:eastAsia="Times New Roman" w:hAnsi="Verdana" w:cs="Times New Roman"/>
          <w:b/>
          <w:bCs/>
          <w:sz w:val="24"/>
          <w:szCs w:val="24"/>
          <w:lang w:val="es-MX"/>
        </w:rPr>
        <w:t xml:space="preserve"> o a STAR </w:t>
      </w:r>
      <w:proofErr w:type="spellStart"/>
      <w:r w:rsidRPr="007C0202">
        <w:rPr>
          <w:rFonts w:ascii="Verdana" w:eastAsia="Times New Roman" w:hAnsi="Verdana" w:cs="Times New Roman"/>
          <w:b/>
          <w:bCs/>
          <w:sz w:val="24"/>
          <w:szCs w:val="24"/>
          <w:lang w:val="es-MX"/>
        </w:rPr>
        <w:t>Health</w:t>
      </w:r>
      <w:proofErr w:type="spellEnd"/>
      <w:r w:rsidRPr="007C0202">
        <w:rPr>
          <w:rFonts w:ascii="Verdana" w:eastAsia="Times New Roman" w:hAnsi="Verdana" w:cs="Times New Roman"/>
          <w:b/>
          <w:bCs/>
          <w:sz w:val="24"/>
          <w:szCs w:val="24"/>
          <w:lang w:val="es-MX"/>
        </w:rPr>
        <w:t xml:space="preserve">? ¿Se respetará lo que ya tengo autorizado y seguiré recibiendo servicios? </w:t>
      </w:r>
    </w:p>
    <w:p w14:paraId="3F2E4BAB"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Para garantizar la continuidad de la atención, su plan médico trabajará con su PCP y especialistas actuales para coordinar la transferencia de la atención de su PCP y especialistas anteriores a su nuevo PCP y especialistas.  </w:t>
      </w:r>
    </w:p>
    <w:p w14:paraId="6E19B42A"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Pr>
          <w:rFonts w:ascii="Verdana" w:hAnsi="Verdana"/>
          <w:b/>
          <w:bCs/>
          <w:sz w:val="24"/>
          <w:szCs w:val="24"/>
          <w:lang w:val="es-MX"/>
        </w:rPr>
        <w:t>P</w:t>
      </w:r>
      <w:r w:rsidRPr="007C0202">
        <w:rPr>
          <w:rFonts w:ascii="Verdana" w:hAnsi="Verdana"/>
          <w:b/>
          <w:bCs/>
          <w:sz w:val="24"/>
          <w:szCs w:val="24"/>
          <w:lang w:val="es-MX"/>
        </w:rPr>
        <w:t xml:space="preserve">: ¿Cómo sabré si mis médicos y otros proveedores tienen contrato con mi plan de STAR </w:t>
      </w:r>
      <w:proofErr w:type="spellStart"/>
      <w:r w:rsidRPr="007C0202">
        <w:rPr>
          <w:rFonts w:ascii="Verdana" w:hAnsi="Verdana"/>
          <w:b/>
          <w:bCs/>
          <w:sz w:val="24"/>
          <w:szCs w:val="24"/>
          <w:lang w:val="es-MX"/>
        </w:rPr>
        <w:t>Kids</w:t>
      </w:r>
      <w:proofErr w:type="spellEnd"/>
      <w:r w:rsidRPr="007C0202">
        <w:rPr>
          <w:rFonts w:ascii="Verdana" w:hAnsi="Verdana"/>
          <w:b/>
          <w:bCs/>
          <w:sz w:val="24"/>
          <w:szCs w:val="24"/>
          <w:lang w:val="es-MX"/>
        </w:rPr>
        <w:t xml:space="preserve"> o STAR </w:t>
      </w:r>
      <w:proofErr w:type="spellStart"/>
      <w:r w:rsidRPr="007C0202">
        <w:rPr>
          <w:rFonts w:ascii="Verdana" w:hAnsi="Verdana"/>
          <w:b/>
          <w:bCs/>
          <w:sz w:val="24"/>
          <w:szCs w:val="24"/>
          <w:lang w:val="es-MX"/>
        </w:rPr>
        <w:t>Health</w:t>
      </w:r>
      <w:proofErr w:type="spellEnd"/>
      <w:r w:rsidRPr="007C0202">
        <w:rPr>
          <w:rFonts w:ascii="Verdana" w:hAnsi="Verdana"/>
          <w:b/>
          <w:bCs/>
          <w:sz w:val="24"/>
          <w:szCs w:val="24"/>
          <w:lang w:val="es-MX"/>
        </w:rPr>
        <w:t>?</w:t>
      </w:r>
    </w:p>
    <w:p w14:paraId="6B218F50"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Si es miembro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puede ponerse en contacto con MAXIMUS, el agente de inscripción del estado, llamando al 877-438-5658 para solicitar directorios de proveedores y ver si su médico tiene contrato con el plan médico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que usted eligió. </w:t>
      </w:r>
    </w:p>
    <w:p w14:paraId="0183EB2C"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Si es miembro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puede comunicarse con Superior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Plan al 866-912-6283 para solicitar un directorio de proveedores y ver si su médico tiene contrato con Superior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Plan.</w:t>
      </w:r>
    </w:p>
    <w:p w14:paraId="3CE1BB3F"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Pr>
          <w:rFonts w:ascii="Verdana" w:hAnsi="Verdana"/>
          <w:b/>
          <w:bCs/>
          <w:sz w:val="24"/>
          <w:szCs w:val="24"/>
          <w:lang w:val="es-MX"/>
        </w:rPr>
        <w:t>P</w:t>
      </w:r>
      <w:r w:rsidRPr="007C0202">
        <w:rPr>
          <w:rFonts w:ascii="Verdana" w:hAnsi="Verdana"/>
          <w:b/>
          <w:bCs/>
          <w:sz w:val="24"/>
          <w:szCs w:val="24"/>
          <w:lang w:val="es-MX"/>
        </w:rPr>
        <w:t xml:space="preserve">: ¿Qué pasa si mi médico no está inscrito en STAR </w:t>
      </w:r>
      <w:proofErr w:type="spellStart"/>
      <w:r w:rsidRPr="007C0202">
        <w:rPr>
          <w:rFonts w:ascii="Verdana" w:hAnsi="Verdana"/>
          <w:b/>
          <w:bCs/>
          <w:sz w:val="24"/>
          <w:szCs w:val="24"/>
          <w:lang w:val="es-MX"/>
        </w:rPr>
        <w:t>Kids</w:t>
      </w:r>
      <w:proofErr w:type="spellEnd"/>
      <w:r w:rsidRPr="007C0202">
        <w:rPr>
          <w:rFonts w:ascii="Verdana" w:hAnsi="Verdana"/>
          <w:b/>
          <w:bCs/>
          <w:sz w:val="24"/>
          <w:szCs w:val="24"/>
          <w:lang w:val="es-MX"/>
        </w:rPr>
        <w:t xml:space="preserve"> o STAR </w:t>
      </w:r>
      <w:proofErr w:type="spellStart"/>
      <w:r w:rsidRPr="007C0202">
        <w:rPr>
          <w:rFonts w:ascii="Verdana" w:hAnsi="Verdana"/>
          <w:b/>
          <w:bCs/>
          <w:sz w:val="24"/>
          <w:szCs w:val="24"/>
          <w:lang w:val="es-MX"/>
        </w:rPr>
        <w:t>Health</w:t>
      </w:r>
      <w:proofErr w:type="spellEnd"/>
      <w:r w:rsidRPr="007C0202">
        <w:rPr>
          <w:rFonts w:ascii="Verdana" w:hAnsi="Verdana"/>
          <w:b/>
          <w:bCs/>
          <w:sz w:val="24"/>
          <w:szCs w:val="24"/>
          <w:lang w:val="es-MX"/>
        </w:rPr>
        <w:t>?</w:t>
      </w:r>
    </w:p>
    <w:p w14:paraId="3AD92592"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Puede hacer una lista de todos sus proveedores y ponerse en contacto con ellos para animarlos a inscribirse en su plan médico. También puede compartir su lista de proveedores con su plan médico y pedirles que contraten a sus proveedores si no lo han hecho ya. Los planes médicos y los proveedores pueden establecer acuerdos de caso único en algunas situaciones cuando un proveedor solo quiera atenderle a usted y no a todos los demás en su plan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o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Hable con su proveedor y su plan médico sobre los acuerdos de caso único.</w:t>
      </w:r>
    </w:p>
    <w:p w14:paraId="3783347F" w14:textId="77777777" w:rsidR="00D34CEC" w:rsidRPr="007C0202" w:rsidRDefault="00D34CEC" w:rsidP="00D34CEC">
      <w:pPr>
        <w:spacing w:before="100" w:beforeAutospacing="1" w:after="100" w:afterAutospacing="1" w:line="240" w:lineRule="auto"/>
        <w:outlineLvl w:val="2"/>
        <w:rPr>
          <w:rFonts w:ascii="Verdana" w:hAnsi="Verdana"/>
          <w:b/>
          <w:bCs/>
          <w:sz w:val="27"/>
          <w:szCs w:val="27"/>
          <w:lang w:val="es-MX"/>
        </w:rPr>
      </w:pPr>
      <w:r w:rsidRPr="007C0202">
        <w:rPr>
          <w:rFonts w:ascii="Verdana" w:hAnsi="Verdana"/>
          <w:b/>
          <w:bCs/>
          <w:sz w:val="27"/>
          <w:szCs w:val="27"/>
          <w:lang w:val="es-MX"/>
        </w:rPr>
        <w:t xml:space="preserve">STAR </w:t>
      </w:r>
      <w:proofErr w:type="spellStart"/>
      <w:r w:rsidRPr="007C0202">
        <w:rPr>
          <w:rFonts w:ascii="Verdana" w:hAnsi="Verdana"/>
          <w:b/>
          <w:bCs/>
          <w:sz w:val="27"/>
          <w:szCs w:val="27"/>
          <w:lang w:val="es-MX"/>
        </w:rPr>
        <w:t>Kids</w:t>
      </w:r>
      <w:proofErr w:type="spellEnd"/>
      <w:r w:rsidRPr="007C0202">
        <w:rPr>
          <w:rFonts w:ascii="Verdana" w:hAnsi="Verdana"/>
          <w:b/>
          <w:bCs/>
          <w:sz w:val="27"/>
          <w:szCs w:val="27"/>
          <w:lang w:val="es-MX"/>
        </w:rPr>
        <w:t xml:space="preserve"> y proveedores fuera del área</w:t>
      </w:r>
    </w:p>
    <w:p w14:paraId="6A6496A1"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921390">
        <w:rPr>
          <w:rFonts w:ascii="Verdana" w:hAnsi="Verdana"/>
          <w:b/>
          <w:bCs/>
          <w:sz w:val="24"/>
          <w:szCs w:val="24"/>
          <w:lang w:val="es-MX"/>
        </w:rPr>
        <w:t>P:</w:t>
      </w:r>
      <w:r w:rsidRPr="007C0202">
        <w:rPr>
          <w:rFonts w:ascii="Verdana" w:hAnsi="Verdana"/>
          <w:sz w:val="24"/>
          <w:szCs w:val="24"/>
          <w:lang w:val="es-MX"/>
        </w:rPr>
        <w:t xml:space="preserve"> </w:t>
      </w:r>
      <w:r w:rsidRPr="007C0202">
        <w:rPr>
          <w:rFonts w:ascii="Verdana" w:hAnsi="Verdana"/>
          <w:b/>
          <w:bCs/>
          <w:sz w:val="24"/>
          <w:szCs w:val="24"/>
          <w:lang w:val="es-MX"/>
        </w:rPr>
        <w:t xml:space="preserve">Tengo STAR </w:t>
      </w:r>
      <w:proofErr w:type="spellStart"/>
      <w:r w:rsidRPr="007C0202">
        <w:rPr>
          <w:rFonts w:ascii="Verdana" w:hAnsi="Verdana"/>
          <w:b/>
          <w:bCs/>
          <w:sz w:val="24"/>
          <w:szCs w:val="24"/>
          <w:lang w:val="es-MX"/>
        </w:rPr>
        <w:t>Kids</w:t>
      </w:r>
      <w:proofErr w:type="spellEnd"/>
      <w:r w:rsidRPr="007C0202">
        <w:rPr>
          <w:rFonts w:ascii="Verdana" w:hAnsi="Verdana"/>
          <w:b/>
          <w:bCs/>
          <w:sz w:val="24"/>
          <w:szCs w:val="24"/>
          <w:lang w:val="es-MX"/>
        </w:rPr>
        <w:t xml:space="preserve"> y uno o más de mis proveedores están en otra área de servicio. ¿Puedo inscribirme en un plan médico de STAR </w:t>
      </w:r>
      <w:proofErr w:type="spellStart"/>
      <w:r w:rsidRPr="007C0202">
        <w:rPr>
          <w:rFonts w:ascii="Verdana" w:hAnsi="Verdana"/>
          <w:b/>
          <w:bCs/>
          <w:sz w:val="24"/>
          <w:szCs w:val="24"/>
          <w:lang w:val="es-MX"/>
        </w:rPr>
        <w:t>Kids</w:t>
      </w:r>
      <w:proofErr w:type="spellEnd"/>
      <w:r w:rsidRPr="007C0202">
        <w:rPr>
          <w:rFonts w:ascii="Verdana" w:hAnsi="Verdana"/>
          <w:b/>
          <w:bCs/>
          <w:sz w:val="24"/>
          <w:szCs w:val="24"/>
          <w:lang w:val="es-MX"/>
        </w:rPr>
        <w:t xml:space="preserve"> en otra área de servicio?</w:t>
      </w:r>
    </w:p>
    <w:p w14:paraId="167E14CF" w14:textId="4505C196" w:rsidR="00D34CEC" w:rsidRDefault="00D34CEC" w:rsidP="006E435C">
      <w:pPr>
        <w:spacing w:after="225" w:line="360" w:lineRule="atLeast"/>
        <w:rPr>
          <w:rFonts w:ascii="Verdana" w:eastAsia="Times New Roman" w:hAnsi="Verdana" w:cs="Helvetica"/>
          <w:b/>
          <w:bCs/>
          <w:color w:val="242424"/>
          <w:sz w:val="23"/>
          <w:szCs w:val="23"/>
          <w:lang w:val="es-ES"/>
        </w:rPr>
      </w:pPr>
      <w:r w:rsidRPr="007C0202">
        <w:rPr>
          <w:rFonts w:ascii="Verdana" w:hAnsi="Verdana"/>
          <w:sz w:val="24"/>
          <w:szCs w:val="24"/>
          <w:lang w:val="es-MX"/>
        </w:rPr>
        <w:t xml:space="preserve">R: No. Debe elegir un plan médico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en el área de servicio donde vive. Los miembros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no pueden elegir un plan médico y son asignados a Superior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Plan</w:t>
      </w:r>
      <w:r>
        <w:rPr>
          <w:rFonts w:ascii="Verdana" w:hAnsi="Verdana"/>
          <w:sz w:val="24"/>
          <w:szCs w:val="24"/>
          <w:lang w:val="es-MX"/>
        </w:rPr>
        <w:t>.</w:t>
      </w:r>
      <w:r w:rsidR="004031B3" w:rsidRPr="00526920">
        <w:rPr>
          <w:rFonts w:ascii="Verdana" w:eastAsia="Times New Roman" w:hAnsi="Verdana" w:cs="Helvetica"/>
          <w:b/>
          <w:bCs/>
          <w:color w:val="242424"/>
          <w:sz w:val="23"/>
          <w:szCs w:val="23"/>
          <w:lang w:val="es-ES"/>
        </w:rPr>
        <w:t xml:space="preserve"> </w:t>
      </w:r>
    </w:p>
    <w:p w14:paraId="7DF10224"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 xml:space="preserve">P: Si tengo STAR </w:t>
      </w:r>
      <w:proofErr w:type="spellStart"/>
      <w:r w:rsidRPr="007C0202">
        <w:rPr>
          <w:rFonts w:ascii="Verdana" w:hAnsi="Verdana"/>
          <w:b/>
          <w:bCs/>
          <w:sz w:val="24"/>
          <w:szCs w:val="24"/>
          <w:lang w:val="es-MX"/>
        </w:rPr>
        <w:t>Kids</w:t>
      </w:r>
      <w:proofErr w:type="spellEnd"/>
      <w:r w:rsidRPr="007C0202">
        <w:rPr>
          <w:rFonts w:ascii="Verdana" w:hAnsi="Verdana"/>
          <w:b/>
          <w:bCs/>
          <w:sz w:val="24"/>
          <w:szCs w:val="24"/>
          <w:lang w:val="es-MX"/>
        </w:rPr>
        <w:t>, ¿pueden atenderme médicos y especialistas fuera de mi área de servicio?</w:t>
      </w:r>
    </w:p>
    <w:p w14:paraId="21EC2115"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lastRenderedPageBreak/>
        <w:t>R: Los planes médicos deben tener una red adecuada de proveedores y proporcionar los servicios que los miembros necesitan dentro de su área de servicio. Los planes médicos pueden pagar a proveedores fuera de su área de servicio en determinadas situaciones, como los servicios de emergencia y para continuar recibiendo la atención de un proveedor actual. Su plan médico dispondrá de un proceso para ayudarle si necesita consultar a proveedores fuera de su área de servicio.</w:t>
      </w:r>
    </w:p>
    <w:p w14:paraId="7ABDDBCC" w14:textId="77777777" w:rsidR="00D34CEC" w:rsidRPr="007C0202" w:rsidRDefault="00D34CEC" w:rsidP="00D34CEC">
      <w:pPr>
        <w:spacing w:before="100" w:beforeAutospacing="1" w:after="100" w:afterAutospacing="1" w:line="240" w:lineRule="auto"/>
        <w:rPr>
          <w:rFonts w:ascii="Verdana" w:eastAsia="Times New Roman" w:hAnsi="Verdana" w:cs="Times New Roman"/>
          <w:b/>
          <w:bCs/>
          <w:sz w:val="27"/>
          <w:szCs w:val="27"/>
          <w:lang w:val="es-MX"/>
        </w:rPr>
      </w:pPr>
      <w:r w:rsidRPr="007C0202">
        <w:rPr>
          <w:rFonts w:ascii="Verdana" w:eastAsia="Times New Roman" w:hAnsi="Verdana" w:cs="Times New Roman"/>
          <w:b/>
          <w:bCs/>
          <w:sz w:val="27"/>
          <w:szCs w:val="27"/>
          <w:lang w:val="es-MX"/>
        </w:rPr>
        <w:t>Otros seguros médicos</w:t>
      </w:r>
    </w:p>
    <w:p w14:paraId="60A611A6" w14:textId="77777777" w:rsidR="006E435C" w:rsidRPr="00AF2378" w:rsidRDefault="004031B3" w:rsidP="006E435C">
      <w:pPr>
        <w:spacing w:after="225" w:line="360" w:lineRule="atLeast"/>
        <w:rPr>
          <w:rFonts w:ascii="Verdana" w:eastAsia="Times New Roman" w:hAnsi="Verdana" w:cs="Helvetica"/>
          <w:color w:val="242424"/>
          <w:sz w:val="24"/>
          <w:szCs w:val="24"/>
          <w:lang w:val="es-ES"/>
        </w:rPr>
      </w:pPr>
      <w:r w:rsidRPr="00526920">
        <w:rPr>
          <w:rFonts w:ascii="Verdana" w:eastAsia="Times New Roman" w:hAnsi="Verdana" w:cs="Helvetica"/>
          <w:b/>
          <w:bCs/>
          <w:color w:val="242424"/>
          <w:sz w:val="23"/>
          <w:szCs w:val="23"/>
          <w:lang w:val="es-ES"/>
        </w:rPr>
        <w:t xml:space="preserve">P: </w:t>
      </w:r>
      <w:r w:rsidRPr="00AF2378">
        <w:rPr>
          <w:rFonts w:ascii="Verdana" w:eastAsia="Times New Roman" w:hAnsi="Verdana" w:cs="Helvetica"/>
          <w:b/>
          <w:bCs/>
          <w:color w:val="242424"/>
          <w:sz w:val="24"/>
          <w:szCs w:val="24"/>
          <w:lang w:val="es-ES"/>
        </w:rPr>
        <w:t xml:space="preserve">¿Qué pasa si </w:t>
      </w:r>
      <w:r w:rsidR="00D34CEC" w:rsidRPr="00AF2378">
        <w:rPr>
          <w:rFonts w:ascii="Verdana" w:hAnsi="Verdana"/>
          <w:b/>
          <w:bCs/>
          <w:sz w:val="24"/>
          <w:szCs w:val="24"/>
          <w:lang w:val="es-MX"/>
        </w:rPr>
        <w:t xml:space="preserve">tengo STAR </w:t>
      </w:r>
      <w:proofErr w:type="spellStart"/>
      <w:r w:rsidR="00D34CEC" w:rsidRPr="00AF2378">
        <w:rPr>
          <w:rFonts w:ascii="Verdana" w:hAnsi="Verdana"/>
          <w:b/>
          <w:bCs/>
          <w:sz w:val="24"/>
          <w:szCs w:val="24"/>
          <w:lang w:val="es-MX"/>
        </w:rPr>
        <w:t>Kids</w:t>
      </w:r>
      <w:proofErr w:type="spellEnd"/>
      <w:r w:rsidR="00D34CEC" w:rsidRPr="00AF2378">
        <w:rPr>
          <w:rFonts w:ascii="Verdana" w:hAnsi="Verdana"/>
          <w:b/>
          <w:bCs/>
          <w:sz w:val="24"/>
          <w:szCs w:val="24"/>
          <w:lang w:val="es-MX"/>
        </w:rPr>
        <w:t xml:space="preserve"> o STAR </w:t>
      </w:r>
      <w:proofErr w:type="spellStart"/>
      <w:r w:rsidR="00D34CEC" w:rsidRPr="00AF2378">
        <w:rPr>
          <w:rFonts w:ascii="Verdana" w:hAnsi="Verdana"/>
          <w:b/>
          <w:bCs/>
          <w:sz w:val="24"/>
          <w:szCs w:val="24"/>
          <w:lang w:val="es-MX"/>
        </w:rPr>
        <w:t>Health</w:t>
      </w:r>
      <w:proofErr w:type="spellEnd"/>
      <w:r w:rsidR="00D34CEC" w:rsidRPr="00AF2378">
        <w:rPr>
          <w:rFonts w:ascii="Verdana" w:hAnsi="Verdana"/>
          <w:b/>
          <w:bCs/>
          <w:sz w:val="24"/>
          <w:szCs w:val="24"/>
          <w:lang w:val="es-MX"/>
        </w:rPr>
        <w:t xml:space="preserve"> y </w:t>
      </w:r>
      <w:r w:rsidRPr="00AF2378">
        <w:rPr>
          <w:rFonts w:ascii="Verdana" w:eastAsia="Times New Roman" w:hAnsi="Verdana" w:cs="Helvetica"/>
          <w:b/>
          <w:bCs/>
          <w:color w:val="242424"/>
          <w:sz w:val="24"/>
          <w:szCs w:val="24"/>
          <w:lang w:val="es-ES"/>
        </w:rPr>
        <w:t>tengo Medicare?</w:t>
      </w:r>
    </w:p>
    <w:p w14:paraId="5E0006E9"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Si tiene Medicare y Medicaid, se considera que tiene "doble derecho" a los servicios, y seguirá recibiendo la mayoría de los servicios de atención médica básica a través de sus médicos de Medicare. Los miembros que tengan Medicare no podrán elegir un PCP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o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Si está inscrito en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y tiene Medicare, su coordinador de servicios del plan médico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le ayudará a coordinar entre sus servicios de Medicare y Medicaid. </w:t>
      </w:r>
    </w:p>
    <w:p w14:paraId="42161147"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Su administrador de servicios de Superior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Plan le ayudará a coordinar entre sus servicios de Medicare y Medicaid si usted está inscrito en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y Medicare.</w:t>
      </w:r>
    </w:p>
    <w:p w14:paraId="4EA57D4C" w14:textId="47190B46" w:rsidR="006E435C" w:rsidRPr="00AF2378" w:rsidRDefault="004031B3" w:rsidP="006E435C">
      <w:pPr>
        <w:spacing w:after="225" w:line="360" w:lineRule="atLeast"/>
        <w:rPr>
          <w:rFonts w:ascii="Verdana" w:eastAsia="Times New Roman" w:hAnsi="Verdana" w:cs="Helvetica"/>
          <w:color w:val="242424"/>
          <w:sz w:val="24"/>
          <w:szCs w:val="24"/>
          <w:lang w:val="es-ES"/>
        </w:rPr>
      </w:pPr>
      <w:r w:rsidRPr="00AF2378">
        <w:rPr>
          <w:rFonts w:ascii="Verdana" w:eastAsia="Times New Roman" w:hAnsi="Verdana" w:cs="Helvetica"/>
          <w:b/>
          <w:bCs/>
          <w:color w:val="242424"/>
          <w:sz w:val="24"/>
          <w:szCs w:val="24"/>
          <w:lang w:val="es-ES"/>
        </w:rPr>
        <w:t xml:space="preserve">P: </w:t>
      </w:r>
      <w:r w:rsidR="00D34CEC" w:rsidRPr="00AF2378">
        <w:rPr>
          <w:rFonts w:ascii="Verdana" w:eastAsia="Times New Roman" w:hAnsi="Verdana" w:cs="Times New Roman"/>
          <w:b/>
          <w:bCs/>
          <w:sz w:val="24"/>
          <w:szCs w:val="24"/>
          <w:lang w:val="es-MX"/>
        </w:rPr>
        <w:t>¿Qué pasa</w:t>
      </w:r>
      <w:r w:rsidR="00D34CEC" w:rsidRPr="00AF2378">
        <w:rPr>
          <w:rFonts w:ascii="Verdana" w:eastAsia="Times New Roman" w:hAnsi="Verdana" w:cs="Helvetica"/>
          <w:b/>
          <w:bCs/>
          <w:color w:val="242424"/>
          <w:sz w:val="24"/>
          <w:szCs w:val="24"/>
          <w:lang w:val="es-ES"/>
        </w:rPr>
        <w:t xml:space="preserve"> </w:t>
      </w:r>
      <w:proofErr w:type="spellStart"/>
      <w:r w:rsidR="00D34CEC" w:rsidRPr="00AF2378">
        <w:rPr>
          <w:rFonts w:ascii="Verdana" w:eastAsia="Times New Roman" w:hAnsi="Verdana" w:cs="Helvetica"/>
          <w:b/>
          <w:bCs/>
          <w:color w:val="242424"/>
          <w:sz w:val="24"/>
          <w:szCs w:val="24"/>
          <w:lang w:val="es-ES"/>
        </w:rPr>
        <w:t>s</w:t>
      </w:r>
      <w:r w:rsidRPr="00AF2378">
        <w:rPr>
          <w:rFonts w:ascii="Verdana" w:eastAsia="Times New Roman" w:hAnsi="Verdana" w:cs="Helvetica"/>
          <w:b/>
          <w:bCs/>
          <w:color w:val="242424"/>
          <w:sz w:val="24"/>
          <w:szCs w:val="24"/>
          <w:lang w:val="es-ES"/>
        </w:rPr>
        <w:t>i</w:t>
      </w:r>
      <w:proofErr w:type="spellEnd"/>
      <w:r w:rsidRPr="00AF2378">
        <w:rPr>
          <w:rFonts w:ascii="Verdana" w:eastAsia="Times New Roman" w:hAnsi="Verdana" w:cs="Helvetica"/>
          <w:b/>
          <w:bCs/>
          <w:color w:val="242424"/>
          <w:sz w:val="24"/>
          <w:szCs w:val="24"/>
          <w:lang w:val="es-ES"/>
        </w:rPr>
        <w:t xml:space="preserve"> tengo </w:t>
      </w:r>
      <w:r w:rsidR="00D34CEC" w:rsidRPr="00AF2378">
        <w:rPr>
          <w:rFonts w:ascii="Verdana" w:eastAsia="Times New Roman" w:hAnsi="Verdana" w:cs="Times New Roman"/>
          <w:b/>
          <w:bCs/>
          <w:sz w:val="24"/>
          <w:szCs w:val="24"/>
          <w:lang w:val="es-MX"/>
        </w:rPr>
        <w:t>un seguro médico privado</w:t>
      </w:r>
      <w:r w:rsidRPr="00AF2378">
        <w:rPr>
          <w:rFonts w:ascii="Verdana" w:eastAsia="Times New Roman" w:hAnsi="Verdana" w:cs="Helvetica"/>
          <w:b/>
          <w:bCs/>
          <w:color w:val="242424"/>
          <w:sz w:val="24"/>
          <w:szCs w:val="24"/>
          <w:lang w:val="es-ES"/>
        </w:rPr>
        <w:t>?</w:t>
      </w:r>
    </w:p>
    <w:p w14:paraId="3DC49B5C"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R: Si tiene un seguro médico privado y es miembro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su seguro privado, considerado como su seguro primario, pagará primero; luego, su plan médico de Medicaid pagará el resto de cualquier servicio cubierto por Medicaid. </w:t>
      </w:r>
    </w:p>
    <w:p w14:paraId="3A88EE97" w14:textId="77777777" w:rsidR="00D34CEC" w:rsidRPr="007C0202" w:rsidRDefault="00D34CEC" w:rsidP="00D34CEC">
      <w:pPr>
        <w:spacing w:before="100" w:beforeAutospacing="1" w:after="100" w:afterAutospacing="1" w:line="240" w:lineRule="auto"/>
        <w:rPr>
          <w:rFonts w:ascii="Verdana" w:eastAsia="Times New Roman" w:hAnsi="Verdana" w:cs="Times New Roman"/>
          <w:sz w:val="24"/>
          <w:szCs w:val="24"/>
          <w:lang w:val="es-MX"/>
        </w:rPr>
      </w:pPr>
      <w:r w:rsidRPr="007C0202">
        <w:rPr>
          <w:rFonts w:ascii="Verdana" w:hAnsi="Verdana"/>
          <w:sz w:val="24"/>
          <w:szCs w:val="24"/>
          <w:lang w:val="es-MX"/>
        </w:rPr>
        <w:t xml:space="preserve">En el programa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la cobertura de Medicaid es primaria cuando se coordinan los beneficios con todas las demás coberturas de seguro, a excepción de un seguro que sea ordenado por el tribunal. Si tiene un seguro médico privado, póngase en contacto con su plan para obtener ayuda.</w:t>
      </w:r>
    </w:p>
    <w:p w14:paraId="51A580E3" w14:textId="77777777" w:rsidR="006E435C" w:rsidRPr="00AF2378" w:rsidRDefault="004031B3" w:rsidP="00AF2378">
      <w:pPr>
        <w:spacing w:after="225" w:line="360" w:lineRule="atLeast"/>
        <w:rPr>
          <w:rFonts w:ascii="Verdana" w:eastAsia="Times New Roman" w:hAnsi="Verdana" w:cs="Helvetica"/>
          <w:b/>
          <w:bCs/>
          <w:color w:val="242424"/>
          <w:sz w:val="27"/>
          <w:szCs w:val="27"/>
          <w:lang w:val="es-ES"/>
        </w:rPr>
      </w:pPr>
      <w:r w:rsidRPr="00AF2378">
        <w:rPr>
          <w:rFonts w:ascii="Verdana" w:eastAsia="Times New Roman" w:hAnsi="Verdana" w:cs="Helvetica"/>
          <w:b/>
          <w:bCs/>
          <w:color w:val="242424"/>
          <w:sz w:val="27"/>
          <w:szCs w:val="27"/>
          <w:lang w:val="es-ES"/>
        </w:rPr>
        <w:t>Servicios Administrados por el Cliente (CDS)</w:t>
      </w:r>
    </w:p>
    <w:p w14:paraId="554E6C3D"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 xml:space="preserve">P: ¿La opción de CDS está disponible para los miembros de STAR </w:t>
      </w:r>
      <w:proofErr w:type="spellStart"/>
      <w:r w:rsidRPr="007C0202">
        <w:rPr>
          <w:rFonts w:ascii="Verdana" w:hAnsi="Verdana"/>
          <w:b/>
          <w:bCs/>
          <w:sz w:val="24"/>
          <w:szCs w:val="24"/>
          <w:lang w:val="es-MX"/>
        </w:rPr>
        <w:t>Kids</w:t>
      </w:r>
      <w:proofErr w:type="spellEnd"/>
      <w:r w:rsidRPr="007C0202">
        <w:rPr>
          <w:rFonts w:ascii="Verdana" w:hAnsi="Verdana"/>
          <w:b/>
          <w:bCs/>
          <w:sz w:val="24"/>
          <w:szCs w:val="24"/>
          <w:lang w:val="es-MX"/>
        </w:rPr>
        <w:t xml:space="preserve"> y STAR </w:t>
      </w:r>
      <w:proofErr w:type="spellStart"/>
      <w:r w:rsidRPr="007C0202">
        <w:rPr>
          <w:rFonts w:ascii="Verdana" w:hAnsi="Verdana"/>
          <w:b/>
          <w:bCs/>
          <w:sz w:val="24"/>
          <w:szCs w:val="24"/>
          <w:lang w:val="es-MX"/>
        </w:rPr>
        <w:t>Health</w:t>
      </w:r>
      <w:proofErr w:type="spellEnd"/>
      <w:r w:rsidRPr="007C0202">
        <w:rPr>
          <w:rFonts w:ascii="Verdana" w:hAnsi="Verdana"/>
          <w:b/>
          <w:bCs/>
          <w:sz w:val="24"/>
          <w:szCs w:val="24"/>
          <w:lang w:val="es-MX"/>
        </w:rPr>
        <w:t xml:space="preserve"> del programa MDCP?</w:t>
      </w:r>
    </w:p>
    <w:p w14:paraId="2D571DC8" w14:textId="77777777" w:rsidR="00D34CEC" w:rsidRPr="007C0202" w:rsidRDefault="00D34CEC" w:rsidP="00D34CEC">
      <w:pPr>
        <w:spacing w:before="100" w:beforeAutospacing="1" w:after="100" w:afterAutospacing="1" w:line="240" w:lineRule="auto"/>
        <w:rPr>
          <w:rFonts w:ascii="Verdana" w:eastAsia="Times New Roman" w:hAnsi="Verdana" w:cs="Times New Roman"/>
          <w:sz w:val="24"/>
          <w:szCs w:val="24"/>
          <w:lang w:val="es-MX"/>
        </w:rPr>
      </w:pPr>
      <w:r w:rsidRPr="007C0202">
        <w:rPr>
          <w:rFonts w:ascii="Verdana" w:hAnsi="Verdana"/>
          <w:sz w:val="24"/>
          <w:szCs w:val="24"/>
          <w:lang w:val="es-MX"/>
        </w:rPr>
        <w:t xml:space="preserve">R: Sí, la opción de CDS está disponible para los miembros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y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 xml:space="preserve"> de MDCP. La opción de CDS es aquella en que los miembros eligen administrar por sí mismos ciertos servicios. Puede ponerse en </w:t>
      </w:r>
      <w:r w:rsidRPr="007C0202">
        <w:rPr>
          <w:rFonts w:ascii="Verdana" w:hAnsi="Verdana"/>
          <w:sz w:val="24"/>
          <w:szCs w:val="24"/>
          <w:lang w:val="es-MX"/>
        </w:rPr>
        <w:lastRenderedPageBreak/>
        <w:t>contacto con su plan médico para obtener más información sobre la opción de CDS.</w:t>
      </w:r>
    </w:p>
    <w:p w14:paraId="021E48D8" w14:textId="77777777" w:rsidR="00D34CEC" w:rsidRPr="007C0202" w:rsidRDefault="00D34CEC" w:rsidP="00D34CEC">
      <w:pPr>
        <w:spacing w:before="100" w:beforeAutospacing="1" w:after="100" w:afterAutospacing="1" w:line="240" w:lineRule="auto"/>
        <w:outlineLvl w:val="2"/>
        <w:rPr>
          <w:rFonts w:ascii="Verdana" w:hAnsi="Verdana"/>
          <w:b/>
          <w:bCs/>
          <w:sz w:val="27"/>
          <w:szCs w:val="27"/>
          <w:lang w:val="es-MX"/>
        </w:rPr>
      </w:pPr>
      <w:r w:rsidRPr="007C0202">
        <w:rPr>
          <w:rFonts w:ascii="Verdana" w:hAnsi="Verdana"/>
          <w:b/>
          <w:bCs/>
          <w:sz w:val="27"/>
          <w:szCs w:val="27"/>
          <w:lang w:val="es-MX"/>
        </w:rPr>
        <w:t>Cambio de dirección</w:t>
      </w:r>
    </w:p>
    <w:p w14:paraId="5EDD2902" w14:textId="77777777" w:rsidR="00D34CEC" w:rsidRPr="007C0202" w:rsidRDefault="00D34CEC" w:rsidP="00D34CEC">
      <w:pPr>
        <w:spacing w:before="100" w:beforeAutospacing="1" w:after="100" w:afterAutospacing="1" w:line="240" w:lineRule="auto"/>
        <w:rPr>
          <w:rFonts w:ascii="Verdana" w:hAnsi="Verdana"/>
          <w:sz w:val="24"/>
          <w:szCs w:val="24"/>
          <w:lang w:val="es-MX"/>
        </w:rPr>
      </w:pPr>
      <w:r w:rsidRPr="007C0202">
        <w:rPr>
          <w:rFonts w:ascii="Verdana" w:hAnsi="Verdana"/>
          <w:b/>
          <w:bCs/>
          <w:sz w:val="24"/>
          <w:szCs w:val="24"/>
          <w:lang w:val="es-MX"/>
        </w:rPr>
        <w:t xml:space="preserve">P: ¿Cómo puedo actualizar mi dirección con Medicaid o Medicare? </w:t>
      </w:r>
    </w:p>
    <w:p w14:paraId="657B27D0" w14:textId="77777777" w:rsidR="00D34CEC" w:rsidRPr="007C0202" w:rsidRDefault="00D34CEC" w:rsidP="00D34CEC">
      <w:pPr>
        <w:numPr>
          <w:ilvl w:val="1"/>
          <w:numId w:val="2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Si recibe el Seguro Social (jubilación, sobrevivientes o discapacidad) o Seguridad de Ingreso Suplementario (SSI) o Medicare, puede cambiar su dirección en línea a través del sitio web: </w:t>
      </w:r>
      <w:hyperlink r:id="rId8" w:history="1">
        <w:r w:rsidRPr="007C0202">
          <w:rPr>
            <w:rStyle w:val="Hyperlink"/>
            <w:rFonts w:ascii="Verdana" w:hAnsi="Verdana"/>
            <w:sz w:val="24"/>
            <w:szCs w:val="24"/>
            <w:lang w:val="es-MX"/>
          </w:rPr>
          <w:t>www.ssa.gov/myaccount/</w:t>
        </w:r>
      </w:hyperlink>
      <w:r w:rsidRPr="007C0202">
        <w:rPr>
          <w:rFonts w:ascii="Verdana" w:hAnsi="Verdana"/>
          <w:sz w:val="24"/>
          <w:szCs w:val="24"/>
          <w:lang w:val="es-MX"/>
        </w:rPr>
        <w:t>, o puede llamar a la Administración del Seguro Social (SSA) al 800-772-1213 (TTY 800-325-0778), de 8 a.m. a 5:30 p.m., de lunes a viernes.</w:t>
      </w:r>
    </w:p>
    <w:p w14:paraId="40B35198" w14:textId="77777777" w:rsidR="00D34CEC" w:rsidRPr="007C0202" w:rsidRDefault="00D34CEC" w:rsidP="00D34CEC">
      <w:pPr>
        <w:numPr>
          <w:ilvl w:val="0"/>
          <w:numId w:val="2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Si es miembro de STAR </w:t>
      </w:r>
      <w:proofErr w:type="spellStart"/>
      <w:r w:rsidRPr="007C0202">
        <w:rPr>
          <w:rFonts w:ascii="Verdana" w:hAnsi="Verdana"/>
          <w:sz w:val="24"/>
          <w:szCs w:val="24"/>
          <w:lang w:val="es-MX"/>
        </w:rPr>
        <w:t>Kids</w:t>
      </w:r>
      <w:proofErr w:type="spellEnd"/>
      <w:r w:rsidRPr="007C0202">
        <w:rPr>
          <w:rFonts w:ascii="Verdana" w:hAnsi="Verdana"/>
          <w:sz w:val="24"/>
          <w:szCs w:val="24"/>
          <w:lang w:val="es-MX"/>
        </w:rPr>
        <w:t xml:space="preserve">, recibe beneficios de la Junta de Jubilación Ferroviaria (RRB) y está inscrito en Medicare, tendrá que presentar el cambio de domicilio en la RRB y no en la SSA. Puede obtener más información llamando a los Centros de Servicios de Medicare y Medicaid (CMS) al 800-633-4227. Esta opción no se aplica a los miembros de STAR </w:t>
      </w:r>
      <w:proofErr w:type="spellStart"/>
      <w:r w:rsidRPr="007C0202">
        <w:rPr>
          <w:rFonts w:ascii="Verdana" w:hAnsi="Verdana"/>
          <w:sz w:val="24"/>
          <w:szCs w:val="24"/>
          <w:lang w:val="es-MX"/>
        </w:rPr>
        <w:t>Health</w:t>
      </w:r>
      <w:proofErr w:type="spellEnd"/>
      <w:r w:rsidRPr="007C0202">
        <w:rPr>
          <w:rFonts w:ascii="Verdana" w:hAnsi="Verdana"/>
          <w:sz w:val="24"/>
          <w:szCs w:val="24"/>
          <w:lang w:val="es-MX"/>
        </w:rPr>
        <w:t>.</w:t>
      </w:r>
    </w:p>
    <w:p w14:paraId="3A4E17CD" w14:textId="77777777" w:rsidR="00D34CEC" w:rsidRPr="007C0202" w:rsidRDefault="00D34CEC" w:rsidP="00D34CEC">
      <w:pPr>
        <w:numPr>
          <w:ilvl w:val="1"/>
          <w:numId w:val="21"/>
        </w:numPr>
        <w:spacing w:before="100" w:beforeAutospacing="1" w:after="100" w:afterAutospacing="1" w:line="240" w:lineRule="auto"/>
        <w:rPr>
          <w:rFonts w:ascii="Verdana" w:hAnsi="Verdana"/>
          <w:sz w:val="24"/>
          <w:szCs w:val="24"/>
          <w:lang w:val="es-MX"/>
        </w:rPr>
      </w:pPr>
      <w:r w:rsidRPr="007C0202">
        <w:rPr>
          <w:rFonts w:ascii="Verdana" w:hAnsi="Verdana"/>
          <w:sz w:val="24"/>
          <w:szCs w:val="24"/>
          <w:lang w:val="es-MX"/>
        </w:rPr>
        <w:t xml:space="preserve">Si es miembro de STAR Kids y no recibe beneficios del Seguro Social, SSI o Medicare, o está inscrito en el programa para jóvenes que han estado en el sistema de acogida (FFCC), puede llamar al 2-1-1 y seleccionar inglés o español. Si prefiere usar internet, puede ir a la siguiente página web: </w:t>
      </w:r>
      <w:r w:rsidRPr="007C0202">
        <w:rPr>
          <w:rFonts w:ascii="Verdana" w:hAnsi="Verdana"/>
          <w:color w:val="0000FF"/>
          <w:sz w:val="24"/>
          <w:szCs w:val="24"/>
          <w:u w:val="single"/>
          <w:lang w:val="es-MX"/>
        </w:rPr>
        <w:t>www.YourTexasBenefits.com</w:t>
      </w:r>
      <w:r w:rsidRPr="007C0202">
        <w:rPr>
          <w:rFonts w:ascii="Verdana" w:hAnsi="Verdana"/>
          <w:sz w:val="24"/>
          <w:szCs w:val="24"/>
          <w:lang w:val="es-MX"/>
        </w:rPr>
        <w:t>.</w:t>
      </w:r>
    </w:p>
    <w:p w14:paraId="60F3D64F" w14:textId="77777777" w:rsidR="00D34CEC" w:rsidRPr="007C0202" w:rsidRDefault="00D34CEC" w:rsidP="00D34CEC">
      <w:pPr>
        <w:numPr>
          <w:ilvl w:val="1"/>
          <w:numId w:val="21"/>
        </w:numPr>
        <w:spacing w:before="100" w:beforeAutospacing="1" w:after="100" w:afterAutospacing="1" w:line="240" w:lineRule="auto"/>
        <w:rPr>
          <w:rFonts w:ascii="Verdana" w:hAnsi="Verdana"/>
          <w:sz w:val="24"/>
          <w:szCs w:val="24"/>
          <w:lang w:val="es-MX"/>
        </w:rPr>
      </w:pPr>
      <w:bookmarkStart w:id="2" w:name="_Hlk77144798"/>
      <w:r w:rsidRPr="007C0202">
        <w:rPr>
          <w:rFonts w:ascii="Verdana" w:hAnsi="Verdana"/>
          <w:sz w:val="24"/>
          <w:szCs w:val="24"/>
          <w:lang w:val="es-MX"/>
        </w:rPr>
        <w:t>Si usted está bajo tutela o en el programa de Asistencia para la Adopción o el programa de Asistencia para el Cuidado de Permanencia y quiere actualizar su dirección con Medicaid, debe comunicarse con su trabajador social del DFPS para que puedan realizar su cambio de dirección.</w:t>
      </w:r>
    </w:p>
    <w:bookmarkEnd w:id="2"/>
    <w:p w14:paraId="05716F71" w14:textId="77777777" w:rsidR="00D34CEC" w:rsidRPr="007C0202" w:rsidRDefault="00D34CEC" w:rsidP="00D34CEC">
      <w:pPr>
        <w:spacing w:before="100" w:beforeAutospacing="1" w:after="100" w:afterAutospacing="1" w:line="240" w:lineRule="auto"/>
        <w:rPr>
          <w:rFonts w:ascii="Verdana" w:eastAsia="Times New Roman" w:hAnsi="Verdana" w:cs="Times New Roman"/>
          <w:sz w:val="24"/>
          <w:szCs w:val="24"/>
          <w:lang w:val="es-MX"/>
        </w:rPr>
      </w:pPr>
    </w:p>
    <w:p w14:paraId="6BCCF440" w14:textId="77777777" w:rsidR="00D34CEC" w:rsidRPr="007C0202" w:rsidRDefault="00D34CEC" w:rsidP="00D34CEC">
      <w:pPr>
        <w:rPr>
          <w:rFonts w:ascii="Verdana" w:hAnsi="Verdana"/>
          <w:lang w:val="es-MX"/>
        </w:rPr>
      </w:pPr>
    </w:p>
    <w:p w14:paraId="3AF393EB" w14:textId="77777777" w:rsidR="006E435C" w:rsidRPr="00526920" w:rsidRDefault="006E435C">
      <w:pPr>
        <w:rPr>
          <w:rFonts w:ascii="Verdana" w:hAnsi="Verdana"/>
          <w:sz w:val="24"/>
          <w:szCs w:val="24"/>
          <w:lang w:val="es-ES"/>
        </w:rPr>
      </w:pPr>
    </w:p>
    <w:sectPr w:rsidR="006E435C" w:rsidRPr="005269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EDC72" w14:textId="77777777" w:rsidR="00FE2CBD" w:rsidRDefault="00FE2CBD">
      <w:pPr>
        <w:spacing w:after="0" w:line="240" w:lineRule="auto"/>
      </w:pPr>
      <w:r>
        <w:separator/>
      </w:r>
    </w:p>
  </w:endnote>
  <w:endnote w:type="continuationSeparator" w:id="0">
    <w:p w14:paraId="4F08C515" w14:textId="77777777" w:rsidR="00FE2CBD" w:rsidRDefault="00FE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48E64" w14:textId="77777777" w:rsidR="00FE2CBD" w:rsidRDefault="00FE2CBD">
      <w:pPr>
        <w:spacing w:after="0" w:line="240" w:lineRule="auto"/>
      </w:pPr>
      <w:r>
        <w:separator/>
      </w:r>
    </w:p>
  </w:footnote>
  <w:footnote w:type="continuationSeparator" w:id="0">
    <w:p w14:paraId="7883A4B5" w14:textId="77777777" w:rsidR="00FE2CBD" w:rsidRDefault="00FE2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029C"/>
    <w:multiLevelType w:val="multilevel"/>
    <w:tmpl w:val="6EBE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55D82"/>
    <w:multiLevelType w:val="hybridMultilevel"/>
    <w:tmpl w:val="191A7752"/>
    <w:lvl w:ilvl="0" w:tplc="F5F0783A">
      <w:start w:val="1"/>
      <w:numFmt w:val="bullet"/>
      <w:lvlText w:val=""/>
      <w:lvlJc w:val="left"/>
      <w:pPr>
        <w:ind w:left="720" w:hanging="360"/>
      </w:pPr>
      <w:rPr>
        <w:rFonts w:ascii="Symbol" w:hAnsi="Symbol" w:hint="default"/>
      </w:rPr>
    </w:lvl>
    <w:lvl w:ilvl="1" w:tplc="C010B89C">
      <w:start w:val="1"/>
      <w:numFmt w:val="bullet"/>
      <w:lvlText w:val="o"/>
      <w:lvlJc w:val="left"/>
      <w:pPr>
        <w:ind w:left="1440" w:hanging="360"/>
      </w:pPr>
      <w:rPr>
        <w:rFonts w:ascii="Courier New" w:hAnsi="Courier New" w:hint="default"/>
      </w:rPr>
    </w:lvl>
    <w:lvl w:ilvl="2" w:tplc="DAFA219C" w:tentative="1">
      <w:start w:val="1"/>
      <w:numFmt w:val="bullet"/>
      <w:lvlText w:val=""/>
      <w:lvlJc w:val="left"/>
      <w:pPr>
        <w:ind w:left="2160" w:hanging="360"/>
      </w:pPr>
      <w:rPr>
        <w:rFonts w:ascii="Wingdings" w:hAnsi="Wingdings" w:hint="default"/>
      </w:rPr>
    </w:lvl>
    <w:lvl w:ilvl="3" w:tplc="D340E4A4" w:tentative="1">
      <w:start w:val="1"/>
      <w:numFmt w:val="bullet"/>
      <w:lvlText w:val=""/>
      <w:lvlJc w:val="left"/>
      <w:pPr>
        <w:ind w:left="2880" w:hanging="360"/>
      </w:pPr>
      <w:rPr>
        <w:rFonts w:ascii="Symbol" w:hAnsi="Symbol" w:hint="default"/>
      </w:rPr>
    </w:lvl>
    <w:lvl w:ilvl="4" w:tplc="2D824586" w:tentative="1">
      <w:start w:val="1"/>
      <w:numFmt w:val="bullet"/>
      <w:lvlText w:val="o"/>
      <w:lvlJc w:val="left"/>
      <w:pPr>
        <w:ind w:left="3600" w:hanging="360"/>
      </w:pPr>
      <w:rPr>
        <w:rFonts w:ascii="Courier New" w:hAnsi="Courier New" w:hint="default"/>
      </w:rPr>
    </w:lvl>
    <w:lvl w:ilvl="5" w:tplc="A540FF10" w:tentative="1">
      <w:start w:val="1"/>
      <w:numFmt w:val="bullet"/>
      <w:lvlText w:val=""/>
      <w:lvlJc w:val="left"/>
      <w:pPr>
        <w:ind w:left="4320" w:hanging="360"/>
      </w:pPr>
      <w:rPr>
        <w:rFonts w:ascii="Wingdings" w:hAnsi="Wingdings" w:hint="default"/>
      </w:rPr>
    </w:lvl>
    <w:lvl w:ilvl="6" w:tplc="A080F78A" w:tentative="1">
      <w:start w:val="1"/>
      <w:numFmt w:val="bullet"/>
      <w:lvlText w:val=""/>
      <w:lvlJc w:val="left"/>
      <w:pPr>
        <w:ind w:left="5040" w:hanging="360"/>
      </w:pPr>
      <w:rPr>
        <w:rFonts w:ascii="Symbol" w:hAnsi="Symbol" w:hint="default"/>
      </w:rPr>
    </w:lvl>
    <w:lvl w:ilvl="7" w:tplc="2520ACDC" w:tentative="1">
      <w:start w:val="1"/>
      <w:numFmt w:val="bullet"/>
      <w:lvlText w:val="o"/>
      <w:lvlJc w:val="left"/>
      <w:pPr>
        <w:ind w:left="5760" w:hanging="360"/>
      </w:pPr>
      <w:rPr>
        <w:rFonts w:ascii="Courier New" w:hAnsi="Courier New" w:hint="default"/>
      </w:rPr>
    </w:lvl>
    <w:lvl w:ilvl="8" w:tplc="E92604B4" w:tentative="1">
      <w:start w:val="1"/>
      <w:numFmt w:val="bullet"/>
      <w:lvlText w:val=""/>
      <w:lvlJc w:val="left"/>
      <w:pPr>
        <w:ind w:left="6480" w:hanging="360"/>
      </w:pPr>
      <w:rPr>
        <w:rFonts w:ascii="Wingdings" w:hAnsi="Wingdings" w:hint="default"/>
      </w:rPr>
    </w:lvl>
  </w:abstractNum>
  <w:abstractNum w:abstractNumId="2" w15:restartNumberingAfterBreak="0">
    <w:nsid w:val="17DF0064"/>
    <w:multiLevelType w:val="multilevel"/>
    <w:tmpl w:val="4E1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271ED"/>
    <w:multiLevelType w:val="hybridMultilevel"/>
    <w:tmpl w:val="86CE0204"/>
    <w:lvl w:ilvl="0" w:tplc="2978350E">
      <w:start w:val="1"/>
      <w:numFmt w:val="bullet"/>
      <w:lvlText w:val=""/>
      <w:lvlJc w:val="left"/>
      <w:pPr>
        <w:ind w:left="720" w:hanging="360"/>
      </w:pPr>
      <w:rPr>
        <w:rFonts w:ascii="Symbol" w:hAnsi="Symbol" w:hint="default"/>
      </w:rPr>
    </w:lvl>
    <w:lvl w:ilvl="1" w:tplc="B8702C4A" w:tentative="1">
      <w:start w:val="1"/>
      <w:numFmt w:val="bullet"/>
      <w:lvlText w:val="o"/>
      <w:lvlJc w:val="left"/>
      <w:pPr>
        <w:ind w:left="1440" w:hanging="360"/>
      </w:pPr>
      <w:rPr>
        <w:rFonts w:ascii="Courier New" w:hAnsi="Courier New" w:cs="Courier New" w:hint="default"/>
      </w:rPr>
    </w:lvl>
    <w:lvl w:ilvl="2" w:tplc="9E42BBAA" w:tentative="1">
      <w:start w:val="1"/>
      <w:numFmt w:val="bullet"/>
      <w:lvlText w:val=""/>
      <w:lvlJc w:val="left"/>
      <w:pPr>
        <w:ind w:left="2160" w:hanging="360"/>
      </w:pPr>
      <w:rPr>
        <w:rFonts w:ascii="Wingdings" w:hAnsi="Wingdings" w:hint="default"/>
      </w:rPr>
    </w:lvl>
    <w:lvl w:ilvl="3" w:tplc="1480EF92" w:tentative="1">
      <w:start w:val="1"/>
      <w:numFmt w:val="bullet"/>
      <w:lvlText w:val=""/>
      <w:lvlJc w:val="left"/>
      <w:pPr>
        <w:ind w:left="2880" w:hanging="360"/>
      </w:pPr>
      <w:rPr>
        <w:rFonts w:ascii="Symbol" w:hAnsi="Symbol" w:hint="default"/>
      </w:rPr>
    </w:lvl>
    <w:lvl w:ilvl="4" w:tplc="486A6142" w:tentative="1">
      <w:start w:val="1"/>
      <w:numFmt w:val="bullet"/>
      <w:lvlText w:val="o"/>
      <w:lvlJc w:val="left"/>
      <w:pPr>
        <w:ind w:left="3600" w:hanging="360"/>
      </w:pPr>
      <w:rPr>
        <w:rFonts w:ascii="Courier New" w:hAnsi="Courier New" w:cs="Courier New" w:hint="default"/>
      </w:rPr>
    </w:lvl>
    <w:lvl w:ilvl="5" w:tplc="BA48DAE2" w:tentative="1">
      <w:start w:val="1"/>
      <w:numFmt w:val="bullet"/>
      <w:lvlText w:val=""/>
      <w:lvlJc w:val="left"/>
      <w:pPr>
        <w:ind w:left="4320" w:hanging="360"/>
      </w:pPr>
      <w:rPr>
        <w:rFonts w:ascii="Wingdings" w:hAnsi="Wingdings" w:hint="default"/>
      </w:rPr>
    </w:lvl>
    <w:lvl w:ilvl="6" w:tplc="B2CA9DBE" w:tentative="1">
      <w:start w:val="1"/>
      <w:numFmt w:val="bullet"/>
      <w:lvlText w:val=""/>
      <w:lvlJc w:val="left"/>
      <w:pPr>
        <w:ind w:left="5040" w:hanging="360"/>
      </w:pPr>
      <w:rPr>
        <w:rFonts w:ascii="Symbol" w:hAnsi="Symbol" w:hint="default"/>
      </w:rPr>
    </w:lvl>
    <w:lvl w:ilvl="7" w:tplc="122A258E" w:tentative="1">
      <w:start w:val="1"/>
      <w:numFmt w:val="bullet"/>
      <w:lvlText w:val="o"/>
      <w:lvlJc w:val="left"/>
      <w:pPr>
        <w:ind w:left="5760" w:hanging="360"/>
      </w:pPr>
      <w:rPr>
        <w:rFonts w:ascii="Courier New" w:hAnsi="Courier New" w:cs="Courier New" w:hint="default"/>
      </w:rPr>
    </w:lvl>
    <w:lvl w:ilvl="8" w:tplc="191455A4" w:tentative="1">
      <w:start w:val="1"/>
      <w:numFmt w:val="bullet"/>
      <w:lvlText w:val=""/>
      <w:lvlJc w:val="left"/>
      <w:pPr>
        <w:ind w:left="6480" w:hanging="360"/>
      </w:pPr>
      <w:rPr>
        <w:rFonts w:ascii="Wingdings" w:hAnsi="Wingdings" w:hint="default"/>
      </w:rPr>
    </w:lvl>
  </w:abstractNum>
  <w:abstractNum w:abstractNumId="4" w15:restartNumberingAfterBreak="0">
    <w:nsid w:val="1CFD4BDC"/>
    <w:multiLevelType w:val="multilevel"/>
    <w:tmpl w:val="D402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32C19"/>
    <w:multiLevelType w:val="multilevel"/>
    <w:tmpl w:val="F4F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A4F0E"/>
    <w:multiLevelType w:val="multilevel"/>
    <w:tmpl w:val="3F96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F7D00"/>
    <w:multiLevelType w:val="multilevel"/>
    <w:tmpl w:val="8248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47C96"/>
    <w:multiLevelType w:val="multilevel"/>
    <w:tmpl w:val="D9B6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2607"/>
    <w:multiLevelType w:val="hybridMultilevel"/>
    <w:tmpl w:val="FB220DC4"/>
    <w:lvl w:ilvl="0" w:tplc="130403B2">
      <w:start w:val="1"/>
      <w:numFmt w:val="bullet"/>
      <w:lvlText w:val=""/>
      <w:lvlJc w:val="left"/>
      <w:pPr>
        <w:ind w:left="360" w:hanging="360"/>
      </w:pPr>
      <w:rPr>
        <w:rFonts w:ascii="Symbol" w:hAnsi="Symbol" w:hint="default"/>
      </w:rPr>
    </w:lvl>
    <w:lvl w:ilvl="1" w:tplc="29807E3E">
      <w:start w:val="1"/>
      <w:numFmt w:val="bullet"/>
      <w:lvlText w:val=""/>
      <w:lvlJc w:val="left"/>
      <w:pPr>
        <w:ind w:left="360" w:hanging="360"/>
      </w:pPr>
      <w:rPr>
        <w:rFonts w:ascii="Symbol" w:hAnsi="Symbol" w:hint="default"/>
      </w:rPr>
    </w:lvl>
    <w:lvl w:ilvl="2" w:tplc="ADFAD25A">
      <w:start w:val="1"/>
      <w:numFmt w:val="bullet"/>
      <w:lvlText w:val=""/>
      <w:lvlJc w:val="left"/>
      <w:pPr>
        <w:ind w:left="2160" w:hanging="360"/>
      </w:pPr>
      <w:rPr>
        <w:rFonts w:ascii="Wingdings" w:hAnsi="Wingdings" w:hint="default"/>
      </w:rPr>
    </w:lvl>
    <w:lvl w:ilvl="3" w:tplc="3C32CEDA" w:tentative="1">
      <w:start w:val="1"/>
      <w:numFmt w:val="bullet"/>
      <w:lvlText w:val=""/>
      <w:lvlJc w:val="left"/>
      <w:pPr>
        <w:ind w:left="2880" w:hanging="360"/>
      </w:pPr>
      <w:rPr>
        <w:rFonts w:ascii="Symbol" w:hAnsi="Symbol" w:hint="default"/>
      </w:rPr>
    </w:lvl>
    <w:lvl w:ilvl="4" w:tplc="18920010" w:tentative="1">
      <w:start w:val="1"/>
      <w:numFmt w:val="bullet"/>
      <w:lvlText w:val="o"/>
      <w:lvlJc w:val="left"/>
      <w:pPr>
        <w:ind w:left="3600" w:hanging="360"/>
      </w:pPr>
      <w:rPr>
        <w:rFonts w:ascii="Courier New" w:hAnsi="Courier New" w:hint="default"/>
      </w:rPr>
    </w:lvl>
    <w:lvl w:ilvl="5" w:tplc="D6F4C61A" w:tentative="1">
      <w:start w:val="1"/>
      <w:numFmt w:val="bullet"/>
      <w:lvlText w:val=""/>
      <w:lvlJc w:val="left"/>
      <w:pPr>
        <w:ind w:left="4320" w:hanging="360"/>
      </w:pPr>
      <w:rPr>
        <w:rFonts w:ascii="Wingdings" w:hAnsi="Wingdings" w:hint="default"/>
      </w:rPr>
    </w:lvl>
    <w:lvl w:ilvl="6" w:tplc="6360B3F0" w:tentative="1">
      <w:start w:val="1"/>
      <w:numFmt w:val="bullet"/>
      <w:lvlText w:val=""/>
      <w:lvlJc w:val="left"/>
      <w:pPr>
        <w:ind w:left="5040" w:hanging="360"/>
      </w:pPr>
      <w:rPr>
        <w:rFonts w:ascii="Symbol" w:hAnsi="Symbol" w:hint="default"/>
      </w:rPr>
    </w:lvl>
    <w:lvl w:ilvl="7" w:tplc="ABF09C0E" w:tentative="1">
      <w:start w:val="1"/>
      <w:numFmt w:val="bullet"/>
      <w:lvlText w:val="o"/>
      <w:lvlJc w:val="left"/>
      <w:pPr>
        <w:ind w:left="5760" w:hanging="360"/>
      </w:pPr>
      <w:rPr>
        <w:rFonts w:ascii="Courier New" w:hAnsi="Courier New" w:hint="default"/>
      </w:rPr>
    </w:lvl>
    <w:lvl w:ilvl="8" w:tplc="5742EEF4" w:tentative="1">
      <w:start w:val="1"/>
      <w:numFmt w:val="bullet"/>
      <w:lvlText w:val=""/>
      <w:lvlJc w:val="left"/>
      <w:pPr>
        <w:ind w:left="6480" w:hanging="360"/>
      </w:pPr>
      <w:rPr>
        <w:rFonts w:ascii="Wingdings" w:hAnsi="Wingdings" w:hint="default"/>
      </w:rPr>
    </w:lvl>
  </w:abstractNum>
  <w:abstractNum w:abstractNumId="10" w15:restartNumberingAfterBreak="0">
    <w:nsid w:val="594F6346"/>
    <w:multiLevelType w:val="multilevel"/>
    <w:tmpl w:val="7EB0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3484A"/>
    <w:multiLevelType w:val="multilevel"/>
    <w:tmpl w:val="2842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80FC7"/>
    <w:multiLevelType w:val="hybridMultilevel"/>
    <w:tmpl w:val="D9343DD8"/>
    <w:lvl w:ilvl="0" w:tplc="80968E56">
      <w:start w:val="1"/>
      <w:numFmt w:val="bullet"/>
      <w:lvlText w:val=""/>
      <w:lvlJc w:val="left"/>
      <w:pPr>
        <w:ind w:left="720" w:hanging="360"/>
      </w:pPr>
      <w:rPr>
        <w:rFonts w:ascii="Symbol" w:hAnsi="Symbol" w:hint="default"/>
      </w:rPr>
    </w:lvl>
    <w:lvl w:ilvl="1" w:tplc="069612F4" w:tentative="1">
      <w:start w:val="1"/>
      <w:numFmt w:val="bullet"/>
      <w:lvlText w:val="o"/>
      <w:lvlJc w:val="left"/>
      <w:pPr>
        <w:ind w:left="1440" w:hanging="360"/>
      </w:pPr>
      <w:rPr>
        <w:rFonts w:ascii="Courier New" w:hAnsi="Courier New" w:hint="default"/>
      </w:rPr>
    </w:lvl>
    <w:lvl w:ilvl="2" w:tplc="59F8F162" w:tentative="1">
      <w:start w:val="1"/>
      <w:numFmt w:val="bullet"/>
      <w:lvlText w:val=""/>
      <w:lvlJc w:val="left"/>
      <w:pPr>
        <w:ind w:left="2160" w:hanging="360"/>
      </w:pPr>
      <w:rPr>
        <w:rFonts w:ascii="Wingdings" w:hAnsi="Wingdings" w:hint="default"/>
      </w:rPr>
    </w:lvl>
    <w:lvl w:ilvl="3" w:tplc="EB62D24C" w:tentative="1">
      <w:start w:val="1"/>
      <w:numFmt w:val="bullet"/>
      <w:lvlText w:val=""/>
      <w:lvlJc w:val="left"/>
      <w:pPr>
        <w:ind w:left="2880" w:hanging="360"/>
      </w:pPr>
      <w:rPr>
        <w:rFonts w:ascii="Symbol" w:hAnsi="Symbol" w:hint="default"/>
      </w:rPr>
    </w:lvl>
    <w:lvl w:ilvl="4" w:tplc="504E41B4" w:tentative="1">
      <w:start w:val="1"/>
      <w:numFmt w:val="bullet"/>
      <w:lvlText w:val="o"/>
      <w:lvlJc w:val="left"/>
      <w:pPr>
        <w:ind w:left="3600" w:hanging="360"/>
      </w:pPr>
      <w:rPr>
        <w:rFonts w:ascii="Courier New" w:hAnsi="Courier New" w:hint="default"/>
      </w:rPr>
    </w:lvl>
    <w:lvl w:ilvl="5" w:tplc="0C883186" w:tentative="1">
      <w:start w:val="1"/>
      <w:numFmt w:val="bullet"/>
      <w:lvlText w:val=""/>
      <w:lvlJc w:val="left"/>
      <w:pPr>
        <w:ind w:left="4320" w:hanging="360"/>
      </w:pPr>
      <w:rPr>
        <w:rFonts w:ascii="Wingdings" w:hAnsi="Wingdings" w:hint="default"/>
      </w:rPr>
    </w:lvl>
    <w:lvl w:ilvl="6" w:tplc="29BED7DA" w:tentative="1">
      <w:start w:val="1"/>
      <w:numFmt w:val="bullet"/>
      <w:lvlText w:val=""/>
      <w:lvlJc w:val="left"/>
      <w:pPr>
        <w:ind w:left="5040" w:hanging="360"/>
      </w:pPr>
      <w:rPr>
        <w:rFonts w:ascii="Symbol" w:hAnsi="Symbol" w:hint="default"/>
      </w:rPr>
    </w:lvl>
    <w:lvl w:ilvl="7" w:tplc="848A39A2" w:tentative="1">
      <w:start w:val="1"/>
      <w:numFmt w:val="bullet"/>
      <w:lvlText w:val="o"/>
      <w:lvlJc w:val="left"/>
      <w:pPr>
        <w:ind w:left="5760" w:hanging="360"/>
      </w:pPr>
      <w:rPr>
        <w:rFonts w:ascii="Courier New" w:hAnsi="Courier New" w:hint="default"/>
      </w:rPr>
    </w:lvl>
    <w:lvl w:ilvl="8" w:tplc="482E9970" w:tentative="1">
      <w:start w:val="1"/>
      <w:numFmt w:val="bullet"/>
      <w:lvlText w:val=""/>
      <w:lvlJc w:val="left"/>
      <w:pPr>
        <w:ind w:left="6480" w:hanging="360"/>
      </w:pPr>
      <w:rPr>
        <w:rFonts w:ascii="Wingdings" w:hAnsi="Wingdings" w:hint="default"/>
      </w:rPr>
    </w:lvl>
  </w:abstractNum>
  <w:abstractNum w:abstractNumId="13" w15:restartNumberingAfterBreak="0">
    <w:nsid w:val="5FC96D82"/>
    <w:multiLevelType w:val="multilevel"/>
    <w:tmpl w:val="DDD61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B51929"/>
    <w:multiLevelType w:val="hybridMultilevel"/>
    <w:tmpl w:val="1C1011C2"/>
    <w:lvl w:ilvl="0" w:tplc="21B22616">
      <w:start w:val="1"/>
      <w:numFmt w:val="bullet"/>
      <w:lvlText w:val=""/>
      <w:lvlJc w:val="left"/>
      <w:pPr>
        <w:ind w:left="720" w:hanging="360"/>
      </w:pPr>
      <w:rPr>
        <w:rFonts w:ascii="Symbol" w:hAnsi="Symbol" w:hint="default"/>
      </w:rPr>
    </w:lvl>
    <w:lvl w:ilvl="1" w:tplc="6BB09FDC">
      <w:start w:val="1"/>
      <w:numFmt w:val="bullet"/>
      <w:lvlText w:val="o"/>
      <w:lvlJc w:val="left"/>
      <w:pPr>
        <w:ind w:left="1440" w:hanging="360"/>
      </w:pPr>
      <w:rPr>
        <w:rFonts w:ascii="Courier New" w:hAnsi="Courier New" w:hint="default"/>
      </w:rPr>
    </w:lvl>
    <w:lvl w:ilvl="2" w:tplc="55728688" w:tentative="1">
      <w:start w:val="1"/>
      <w:numFmt w:val="bullet"/>
      <w:lvlText w:val=""/>
      <w:lvlJc w:val="left"/>
      <w:pPr>
        <w:ind w:left="2160" w:hanging="360"/>
      </w:pPr>
      <w:rPr>
        <w:rFonts w:ascii="Wingdings" w:hAnsi="Wingdings" w:hint="default"/>
      </w:rPr>
    </w:lvl>
    <w:lvl w:ilvl="3" w:tplc="A6DCDC48" w:tentative="1">
      <w:start w:val="1"/>
      <w:numFmt w:val="bullet"/>
      <w:lvlText w:val=""/>
      <w:lvlJc w:val="left"/>
      <w:pPr>
        <w:ind w:left="2880" w:hanging="360"/>
      </w:pPr>
      <w:rPr>
        <w:rFonts w:ascii="Symbol" w:hAnsi="Symbol" w:hint="default"/>
      </w:rPr>
    </w:lvl>
    <w:lvl w:ilvl="4" w:tplc="47EA63A2" w:tentative="1">
      <w:start w:val="1"/>
      <w:numFmt w:val="bullet"/>
      <w:lvlText w:val="o"/>
      <w:lvlJc w:val="left"/>
      <w:pPr>
        <w:ind w:left="3600" w:hanging="360"/>
      </w:pPr>
      <w:rPr>
        <w:rFonts w:ascii="Courier New" w:hAnsi="Courier New" w:hint="default"/>
      </w:rPr>
    </w:lvl>
    <w:lvl w:ilvl="5" w:tplc="9C6A0CD6" w:tentative="1">
      <w:start w:val="1"/>
      <w:numFmt w:val="bullet"/>
      <w:lvlText w:val=""/>
      <w:lvlJc w:val="left"/>
      <w:pPr>
        <w:ind w:left="4320" w:hanging="360"/>
      </w:pPr>
      <w:rPr>
        <w:rFonts w:ascii="Wingdings" w:hAnsi="Wingdings" w:hint="default"/>
      </w:rPr>
    </w:lvl>
    <w:lvl w:ilvl="6" w:tplc="D842FA2C" w:tentative="1">
      <w:start w:val="1"/>
      <w:numFmt w:val="bullet"/>
      <w:lvlText w:val=""/>
      <w:lvlJc w:val="left"/>
      <w:pPr>
        <w:ind w:left="5040" w:hanging="360"/>
      </w:pPr>
      <w:rPr>
        <w:rFonts w:ascii="Symbol" w:hAnsi="Symbol" w:hint="default"/>
      </w:rPr>
    </w:lvl>
    <w:lvl w:ilvl="7" w:tplc="3530D65E" w:tentative="1">
      <w:start w:val="1"/>
      <w:numFmt w:val="bullet"/>
      <w:lvlText w:val="o"/>
      <w:lvlJc w:val="left"/>
      <w:pPr>
        <w:ind w:left="5760" w:hanging="360"/>
      </w:pPr>
      <w:rPr>
        <w:rFonts w:ascii="Courier New" w:hAnsi="Courier New" w:hint="default"/>
      </w:rPr>
    </w:lvl>
    <w:lvl w:ilvl="8" w:tplc="54048E3C" w:tentative="1">
      <w:start w:val="1"/>
      <w:numFmt w:val="bullet"/>
      <w:lvlText w:val=""/>
      <w:lvlJc w:val="left"/>
      <w:pPr>
        <w:ind w:left="6480" w:hanging="360"/>
      </w:pPr>
      <w:rPr>
        <w:rFonts w:ascii="Wingdings" w:hAnsi="Wingdings" w:hint="default"/>
      </w:rPr>
    </w:lvl>
  </w:abstractNum>
  <w:abstractNum w:abstractNumId="15" w15:restartNumberingAfterBreak="0">
    <w:nsid w:val="674877E4"/>
    <w:multiLevelType w:val="multilevel"/>
    <w:tmpl w:val="79A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823B7"/>
    <w:multiLevelType w:val="multilevel"/>
    <w:tmpl w:val="28F6E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61014"/>
    <w:multiLevelType w:val="multilevel"/>
    <w:tmpl w:val="F2403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22E98"/>
    <w:multiLevelType w:val="hybridMultilevel"/>
    <w:tmpl w:val="3A1C91B2"/>
    <w:lvl w:ilvl="0" w:tplc="EE2A6B7E">
      <w:start w:val="1"/>
      <w:numFmt w:val="bullet"/>
      <w:lvlText w:val=""/>
      <w:lvlJc w:val="left"/>
      <w:pPr>
        <w:ind w:left="720" w:hanging="360"/>
      </w:pPr>
      <w:rPr>
        <w:rFonts w:ascii="Symbol" w:hAnsi="Symbol" w:hint="default"/>
      </w:rPr>
    </w:lvl>
    <w:lvl w:ilvl="1" w:tplc="55DAF692" w:tentative="1">
      <w:start w:val="1"/>
      <w:numFmt w:val="bullet"/>
      <w:lvlText w:val="o"/>
      <w:lvlJc w:val="left"/>
      <w:pPr>
        <w:ind w:left="1440" w:hanging="360"/>
      </w:pPr>
      <w:rPr>
        <w:rFonts w:ascii="Courier New" w:hAnsi="Courier New" w:hint="default"/>
      </w:rPr>
    </w:lvl>
    <w:lvl w:ilvl="2" w:tplc="E91EA644" w:tentative="1">
      <w:start w:val="1"/>
      <w:numFmt w:val="bullet"/>
      <w:lvlText w:val=""/>
      <w:lvlJc w:val="left"/>
      <w:pPr>
        <w:ind w:left="2160" w:hanging="360"/>
      </w:pPr>
      <w:rPr>
        <w:rFonts w:ascii="Wingdings" w:hAnsi="Wingdings" w:hint="default"/>
      </w:rPr>
    </w:lvl>
    <w:lvl w:ilvl="3" w:tplc="14789F7C" w:tentative="1">
      <w:start w:val="1"/>
      <w:numFmt w:val="bullet"/>
      <w:lvlText w:val=""/>
      <w:lvlJc w:val="left"/>
      <w:pPr>
        <w:ind w:left="2880" w:hanging="360"/>
      </w:pPr>
      <w:rPr>
        <w:rFonts w:ascii="Symbol" w:hAnsi="Symbol" w:hint="default"/>
      </w:rPr>
    </w:lvl>
    <w:lvl w:ilvl="4" w:tplc="09AA36DC" w:tentative="1">
      <w:start w:val="1"/>
      <w:numFmt w:val="bullet"/>
      <w:lvlText w:val="o"/>
      <w:lvlJc w:val="left"/>
      <w:pPr>
        <w:ind w:left="3600" w:hanging="360"/>
      </w:pPr>
      <w:rPr>
        <w:rFonts w:ascii="Courier New" w:hAnsi="Courier New" w:hint="default"/>
      </w:rPr>
    </w:lvl>
    <w:lvl w:ilvl="5" w:tplc="FD48564A" w:tentative="1">
      <w:start w:val="1"/>
      <w:numFmt w:val="bullet"/>
      <w:lvlText w:val=""/>
      <w:lvlJc w:val="left"/>
      <w:pPr>
        <w:ind w:left="4320" w:hanging="360"/>
      </w:pPr>
      <w:rPr>
        <w:rFonts w:ascii="Wingdings" w:hAnsi="Wingdings" w:hint="default"/>
      </w:rPr>
    </w:lvl>
    <w:lvl w:ilvl="6" w:tplc="D86EB0B2" w:tentative="1">
      <w:start w:val="1"/>
      <w:numFmt w:val="bullet"/>
      <w:lvlText w:val=""/>
      <w:lvlJc w:val="left"/>
      <w:pPr>
        <w:ind w:left="5040" w:hanging="360"/>
      </w:pPr>
      <w:rPr>
        <w:rFonts w:ascii="Symbol" w:hAnsi="Symbol" w:hint="default"/>
      </w:rPr>
    </w:lvl>
    <w:lvl w:ilvl="7" w:tplc="0F92C6FE" w:tentative="1">
      <w:start w:val="1"/>
      <w:numFmt w:val="bullet"/>
      <w:lvlText w:val="o"/>
      <w:lvlJc w:val="left"/>
      <w:pPr>
        <w:ind w:left="5760" w:hanging="360"/>
      </w:pPr>
      <w:rPr>
        <w:rFonts w:ascii="Courier New" w:hAnsi="Courier New" w:hint="default"/>
      </w:rPr>
    </w:lvl>
    <w:lvl w:ilvl="8" w:tplc="99D2776C" w:tentative="1">
      <w:start w:val="1"/>
      <w:numFmt w:val="bullet"/>
      <w:lvlText w:val=""/>
      <w:lvlJc w:val="left"/>
      <w:pPr>
        <w:ind w:left="6480" w:hanging="360"/>
      </w:pPr>
      <w:rPr>
        <w:rFonts w:ascii="Wingdings" w:hAnsi="Wingdings" w:hint="default"/>
      </w:rPr>
    </w:lvl>
  </w:abstractNum>
  <w:abstractNum w:abstractNumId="19" w15:restartNumberingAfterBreak="0">
    <w:nsid w:val="7C1F05B7"/>
    <w:multiLevelType w:val="multilevel"/>
    <w:tmpl w:val="E76E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152F4"/>
    <w:multiLevelType w:val="multilevel"/>
    <w:tmpl w:val="5A8A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7"/>
  </w:num>
  <w:num w:numId="4">
    <w:abstractNumId w:val="13"/>
  </w:num>
  <w:num w:numId="5">
    <w:abstractNumId w:val="8"/>
  </w:num>
  <w:num w:numId="6">
    <w:abstractNumId w:val="19"/>
  </w:num>
  <w:num w:numId="7">
    <w:abstractNumId w:val="2"/>
  </w:num>
  <w:num w:numId="8">
    <w:abstractNumId w:val="0"/>
  </w:num>
  <w:num w:numId="9">
    <w:abstractNumId w:val="4"/>
  </w:num>
  <w:num w:numId="10">
    <w:abstractNumId w:val="15"/>
  </w:num>
  <w:num w:numId="11">
    <w:abstractNumId w:val="12"/>
  </w:num>
  <w:num w:numId="12">
    <w:abstractNumId w:val="17"/>
  </w:num>
  <w:num w:numId="13">
    <w:abstractNumId w:val="5"/>
  </w:num>
  <w:num w:numId="14">
    <w:abstractNumId w:val="18"/>
  </w:num>
  <w:num w:numId="15">
    <w:abstractNumId w:val="14"/>
  </w:num>
  <w:num w:numId="16">
    <w:abstractNumId w:val="3"/>
  </w:num>
  <w:num w:numId="17">
    <w:abstractNumId w:val="1"/>
  </w:num>
  <w:num w:numId="18">
    <w:abstractNumId w:val="11"/>
  </w:num>
  <w:num w:numId="19">
    <w:abstractNumId w:val="16"/>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B3"/>
    <w:rsid w:val="001F3609"/>
    <w:rsid w:val="004031B3"/>
    <w:rsid w:val="00526920"/>
    <w:rsid w:val="0056179F"/>
    <w:rsid w:val="006E435C"/>
    <w:rsid w:val="00AF2378"/>
    <w:rsid w:val="00C82800"/>
    <w:rsid w:val="00D34CEC"/>
    <w:rsid w:val="00DC0579"/>
    <w:rsid w:val="00E05FC9"/>
    <w:rsid w:val="00FE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6473"/>
  <w15:docId w15:val="{F98B096A-8ACC-499A-BB8A-22673D26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4BBE"/>
    <w:pPr>
      <w:spacing w:after="480" w:line="630" w:lineRule="atLeast"/>
      <w:outlineLvl w:val="1"/>
    </w:pPr>
    <w:rPr>
      <w:rFonts w:ascii="Helvetica" w:eastAsia="Times New Roman" w:hAnsi="Helvetica" w:cs="Helvetica"/>
      <w:color w:val="242424"/>
      <w:spacing w:val="-15"/>
      <w:sz w:val="53"/>
      <w:szCs w:val="53"/>
    </w:rPr>
  </w:style>
  <w:style w:type="paragraph" w:styleId="Heading3">
    <w:name w:val="heading 3"/>
    <w:basedOn w:val="Normal"/>
    <w:link w:val="Heading3Char"/>
    <w:uiPriority w:val="9"/>
    <w:qFormat/>
    <w:rsid w:val="007E4BBE"/>
    <w:pPr>
      <w:spacing w:after="225" w:line="360" w:lineRule="atLeast"/>
      <w:outlineLvl w:val="2"/>
    </w:pPr>
    <w:rPr>
      <w:rFonts w:ascii="Helvetica" w:eastAsia="Times New Roman" w:hAnsi="Helvetica" w:cs="Helvetica"/>
      <w:color w:val="242424"/>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BBE"/>
    <w:rPr>
      <w:rFonts w:ascii="Helvetica" w:eastAsia="Times New Roman" w:hAnsi="Helvetica" w:cs="Helvetica"/>
      <w:color w:val="242424"/>
      <w:spacing w:val="-15"/>
      <w:sz w:val="53"/>
      <w:szCs w:val="53"/>
    </w:rPr>
  </w:style>
  <w:style w:type="character" w:customStyle="1" w:styleId="Heading3Char">
    <w:name w:val="Heading 3 Char"/>
    <w:basedOn w:val="DefaultParagraphFont"/>
    <w:link w:val="Heading3"/>
    <w:uiPriority w:val="9"/>
    <w:rsid w:val="007E4BBE"/>
    <w:rPr>
      <w:rFonts w:ascii="Helvetica" w:eastAsia="Times New Roman" w:hAnsi="Helvetica" w:cs="Helvetica"/>
      <w:color w:val="242424"/>
      <w:sz w:val="43"/>
      <w:szCs w:val="43"/>
    </w:rPr>
  </w:style>
  <w:style w:type="character" w:styleId="Strong">
    <w:name w:val="Strong"/>
    <w:basedOn w:val="DefaultParagraphFont"/>
    <w:uiPriority w:val="22"/>
    <w:qFormat/>
    <w:rsid w:val="007E4BBE"/>
    <w:rPr>
      <w:rFonts w:ascii="Open Sans" w:hAnsi="Open Sans" w:hint="default"/>
      <w:b/>
      <w:bCs/>
    </w:rPr>
  </w:style>
  <w:style w:type="paragraph" w:styleId="NormalWeb">
    <w:name w:val="Normal (Web)"/>
    <w:basedOn w:val="Normal"/>
    <w:uiPriority w:val="99"/>
    <w:semiHidden/>
    <w:unhideWhenUsed/>
    <w:rsid w:val="007E4BBE"/>
    <w:pPr>
      <w:spacing w:after="225" w:line="360" w:lineRule="atLeast"/>
    </w:pPr>
    <w:rPr>
      <w:rFonts w:ascii="Open Sans" w:eastAsia="Times New Roman" w:hAnsi="Open Sans" w:cs="Times New Roman"/>
      <w:color w:val="242424"/>
      <w:sz w:val="24"/>
      <w:szCs w:val="24"/>
    </w:rPr>
  </w:style>
  <w:style w:type="character" w:customStyle="1" w:styleId="element-invisible1">
    <w:name w:val="element-invisible1"/>
    <w:basedOn w:val="DefaultParagraphFont"/>
    <w:rsid w:val="007E4BBE"/>
  </w:style>
  <w:style w:type="character" w:customStyle="1" w:styleId="baec5a81-e4d6-4674-97f3-e9220f0136c1">
    <w:name w:val="baec5a81-e4d6-4674-97f3-e9220f0136c1"/>
    <w:basedOn w:val="DefaultParagraphFont"/>
    <w:rsid w:val="007E4BBE"/>
  </w:style>
  <w:style w:type="paragraph" w:styleId="Header">
    <w:name w:val="header"/>
    <w:basedOn w:val="Normal"/>
    <w:link w:val="HeaderChar"/>
    <w:uiPriority w:val="99"/>
    <w:unhideWhenUsed/>
    <w:rsid w:val="007D2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3FE"/>
  </w:style>
  <w:style w:type="paragraph" w:styleId="Footer">
    <w:name w:val="footer"/>
    <w:basedOn w:val="Normal"/>
    <w:link w:val="FooterChar"/>
    <w:uiPriority w:val="99"/>
    <w:unhideWhenUsed/>
    <w:rsid w:val="007D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3FE"/>
  </w:style>
  <w:style w:type="character" w:styleId="CommentReference">
    <w:name w:val="annotation reference"/>
    <w:basedOn w:val="DefaultParagraphFont"/>
    <w:uiPriority w:val="99"/>
    <w:semiHidden/>
    <w:unhideWhenUsed/>
    <w:rsid w:val="006E435C"/>
    <w:rPr>
      <w:sz w:val="16"/>
      <w:szCs w:val="16"/>
    </w:rPr>
  </w:style>
  <w:style w:type="paragraph" w:styleId="CommentText">
    <w:name w:val="annotation text"/>
    <w:basedOn w:val="Normal"/>
    <w:link w:val="CommentTextChar"/>
    <w:uiPriority w:val="99"/>
    <w:unhideWhenUsed/>
    <w:rsid w:val="006E435C"/>
    <w:pPr>
      <w:spacing w:after="200" w:line="240" w:lineRule="auto"/>
    </w:pPr>
    <w:rPr>
      <w:sz w:val="20"/>
      <w:szCs w:val="20"/>
    </w:rPr>
  </w:style>
  <w:style w:type="character" w:customStyle="1" w:styleId="CommentTextChar">
    <w:name w:val="Comment Text Char"/>
    <w:basedOn w:val="DefaultParagraphFont"/>
    <w:link w:val="CommentText"/>
    <w:uiPriority w:val="99"/>
    <w:rsid w:val="006E435C"/>
    <w:rPr>
      <w:sz w:val="20"/>
      <w:szCs w:val="20"/>
    </w:rPr>
  </w:style>
  <w:style w:type="paragraph" w:styleId="BalloonText">
    <w:name w:val="Balloon Text"/>
    <w:basedOn w:val="Normal"/>
    <w:link w:val="BalloonTextChar"/>
    <w:uiPriority w:val="99"/>
    <w:semiHidden/>
    <w:unhideWhenUsed/>
    <w:rsid w:val="006E4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5C"/>
    <w:rPr>
      <w:rFonts w:ascii="Segoe UI" w:hAnsi="Segoe UI" w:cs="Segoe UI"/>
      <w:sz w:val="18"/>
      <w:szCs w:val="18"/>
    </w:rPr>
  </w:style>
  <w:style w:type="paragraph" w:styleId="ListParagraph">
    <w:name w:val="List Paragraph"/>
    <w:basedOn w:val="Normal"/>
    <w:uiPriority w:val="99"/>
    <w:qFormat/>
    <w:rsid w:val="006E435C"/>
    <w:pPr>
      <w:spacing w:after="200" w:line="276" w:lineRule="auto"/>
      <w:ind w:left="720"/>
      <w:contextualSpacing/>
    </w:pPr>
  </w:style>
  <w:style w:type="character" w:styleId="Hyperlink">
    <w:name w:val="Hyperlink"/>
    <w:basedOn w:val="DefaultParagraphFont"/>
    <w:uiPriority w:val="99"/>
    <w:semiHidden/>
    <w:unhideWhenUsed/>
    <w:rsid w:val="006E435C"/>
    <w:rPr>
      <w:color w:val="0000FF"/>
      <w:u w:val="single"/>
    </w:rPr>
  </w:style>
  <w:style w:type="paragraph" w:customStyle="1" w:styleId="Default">
    <w:name w:val="Default"/>
    <w:rsid w:val="00D34CEC"/>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myaccount/" TargetMode="External"/><Relationship Id="rId3" Type="http://schemas.openxmlformats.org/officeDocument/2006/relationships/settings" Target="settings.xml"/><Relationship Id="rId7" Type="http://schemas.openxmlformats.org/officeDocument/2006/relationships/hyperlink" Target="https://hhs.texas.gov/sites/default/files/documents/services/health/medicaid-chip/programs/managed-care-service-areas-ma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Texas Department on Ageing and Disability Services</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Cacho,Ourana (HHSC)</dc:creator>
  <cp:lastModifiedBy>Lee,Jacqueline (HHSC)</cp:lastModifiedBy>
  <cp:revision>2</cp:revision>
  <cp:lastPrinted>2017-12-13T16:40:00Z</cp:lastPrinted>
  <dcterms:created xsi:type="dcterms:W3CDTF">2021-10-18T13:48:00Z</dcterms:created>
  <dcterms:modified xsi:type="dcterms:W3CDTF">2021-10-18T13:48:00Z</dcterms:modified>
</cp:coreProperties>
</file>